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A02B20" w14:textId="77777777" w:rsidR="004D6B3B" w:rsidRPr="002B70AA" w:rsidRDefault="004D6B3B" w:rsidP="002B70AA"/>
    <w:sdt>
      <w:sdtPr>
        <w:rPr>
          <w:lang w:val="en-GB"/>
        </w:rPr>
        <w:alias w:val="Titel"/>
        <w:tag w:val=""/>
        <w:id w:val="1342980352"/>
        <w:placeholder>
          <w:docPart w:val="6E3602A4F20E4F89A068A6B3F4228B56"/>
        </w:placeholder>
        <w:dataBinding w:prefixMappings="xmlns:ns0='http://purl.org/dc/elements/1.1/' xmlns:ns1='http://schemas.openxmlformats.org/package/2006/metadata/core-properties' " w:xpath="/ns1:coreProperties[1]/ns0:title[1]" w:storeItemID="{6C3C8BC8-F283-45AE-878A-BAB7291924A1}"/>
        <w:text/>
      </w:sdtPr>
      <w:sdtContent>
        <w:p w14:paraId="52A33D1F" w14:textId="3A5E0E26" w:rsidR="00277AFD" w:rsidRPr="00283588" w:rsidRDefault="00033C37" w:rsidP="002B70AA">
          <w:pPr>
            <w:pStyle w:val="Titel"/>
            <w:jc w:val="left"/>
            <w:rPr>
              <w:lang w:val="en-GB"/>
            </w:rPr>
          </w:pPr>
          <w:proofErr w:type="spellStart"/>
          <w:r w:rsidRPr="00283588">
            <w:rPr>
              <w:lang w:val="en-GB"/>
            </w:rPr>
            <w:t>Quanos</w:t>
          </w:r>
          <w:proofErr w:type="spellEnd"/>
          <w:r w:rsidRPr="00283588">
            <w:rPr>
              <w:lang w:val="en-GB"/>
            </w:rPr>
            <w:t xml:space="preserve"> </w:t>
          </w:r>
          <w:r w:rsidR="00514876" w:rsidRPr="00283588">
            <w:rPr>
              <w:lang w:val="en-GB"/>
            </w:rPr>
            <w:t xml:space="preserve">SIS.one </w:t>
          </w:r>
          <w:r w:rsidRPr="00283588">
            <w:rPr>
              <w:lang w:val="en-GB"/>
            </w:rPr>
            <w:t xml:space="preserve">Online </w:t>
          </w:r>
          <w:proofErr w:type="spellStart"/>
          <w:r w:rsidR="00E519C2" w:rsidRPr="00283588">
            <w:rPr>
              <w:lang w:val="en-GB"/>
            </w:rPr>
            <w:t>c</w:t>
          </w:r>
          <w:r w:rsidR="00CF76CC" w:rsidRPr="00283588">
            <w:rPr>
              <w:lang w:val="en-GB"/>
            </w:rPr>
            <w:t>atalog</w:t>
          </w:r>
          <w:proofErr w:type="spellEnd"/>
          <w:r w:rsidR="00CF76CC" w:rsidRPr="00283588">
            <w:rPr>
              <w:lang w:val="en-GB"/>
            </w:rPr>
            <w:t xml:space="preserve"> </w:t>
          </w:r>
          <w:r w:rsidR="00514876" w:rsidRPr="00283588">
            <w:rPr>
              <w:lang w:val="en-GB"/>
            </w:rPr>
            <w:t xml:space="preserve">REST </w:t>
          </w:r>
          <w:r w:rsidR="00CF76CC" w:rsidRPr="00283588">
            <w:rPr>
              <w:lang w:val="en-GB"/>
            </w:rPr>
            <w:t>API</w:t>
          </w:r>
        </w:p>
      </w:sdtContent>
    </w:sdt>
    <w:p w14:paraId="5B6CB314" w14:textId="3886F7AF" w:rsidR="00DA11C6" w:rsidRPr="00283588" w:rsidRDefault="00000000" w:rsidP="00E26C2E">
      <w:pPr>
        <w:pStyle w:val="Untertitel"/>
        <w:jc w:val="left"/>
        <w:rPr>
          <w:sz w:val="40"/>
          <w:szCs w:val="40"/>
          <w:lang w:val="en-GB"/>
        </w:rPr>
      </w:pPr>
      <w:sdt>
        <w:sdtPr>
          <w:rPr>
            <w:sz w:val="40"/>
            <w:szCs w:val="40"/>
            <w:lang w:val="en-GB"/>
          </w:rPr>
          <w:alias w:val="Betreff"/>
          <w:tag w:val=""/>
          <w:id w:val="-536653878"/>
          <w:placeholder>
            <w:docPart w:val="BF834A14154E49559B2324C34DC073DF"/>
          </w:placeholder>
          <w:dataBinding w:prefixMappings="xmlns:ns0='http://purl.org/dc/elements/1.1/' xmlns:ns1='http://schemas.openxmlformats.org/package/2006/metadata/core-properties' " w:xpath="/ns1:coreProperties[1]/ns0:subject[1]" w:storeItemID="{6C3C8BC8-F283-45AE-878A-BAB7291924A1}"/>
          <w:text/>
        </w:sdtPr>
        <w:sdtContent>
          <w:r w:rsidR="00CF76CC" w:rsidRPr="00283588">
            <w:rPr>
              <w:sz w:val="40"/>
              <w:szCs w:val="40"/>
              <w:lang w:val="en-GB"/>
            </w:rPr>
            <w:t xml:space="preserve">REST </w:t>
          </w:r>
          <w:r w:rsidR="00A65869" w:rsidRPr="00283588">
            <w:rPr>
              <w:sz w:val="40"/>
              <w:szCs w:val="40"/>
              <w:lang w:val="en-GB"/>
            </w:rPr>
            <w:t>web service</w:t>
          </w:r>
          <w:r w:rsidR="00CF76CC" w:rsidRPr="00283588">
            <w:rPr>
              <w:sz w:val="40"/>
              <w:szCs w:val="40"/>
              <w:lang w:val="en-GB"/>
            </w:rPr>
            <w:t xml:space="preserve">s </w:t>
          </w:r>
          <w:r w:rsidR="00514876" w:rsidRPr="00283588">
            <w:rPr>
              <w:sz w:val="40"/>
              <w:szCs w:val="40"/>
              <w:lang w:val="en-GB"/>
            </w:rPr>
            <w:t xml:space="preserve">basic </w:t>
          </w:r>
          <w:r w:rsidR="00CF76CC" w:rsidRPr="00283588">
            <w:rPr>
              <w:sz w:val="40"/>
              <w:szCs w:val="40"/>
              <w:lang w:val="en-GB"/>
            </w:rPr>
            <w:t>documentation</w:t>
          </w:r>
        </w:sdtContent>
      </w:sdt>
    </w:p>
    <w:p w14:paraId="180C80BD" w14:textId="210C5C72" w:rsidR="00E743B7" w:rsidRPr="00283588" w:rsidRDefault="00DA11C6" w:rsidP="00DA11C6">
      <w:pPr>
        <w:pStyle w:val="Versionsnummer"/>
        <w:rPr>
          <w:lang w:val="en-GB"/>
        </w:rPr>
      </w:pPr>
      <w:r w:rsidRPr="00283588">
        <w:rPr>
          <w:lang w:val="en-GB"/>
        </w:rPr>
        <w:t xml:space="preserve">Version: </w:t>
      </w:r>
      <w:r w:rsidR="002F3AD0">
        <w:rPr>
          <w:lang w:val="en-GB"/>
        </w:rPr>
        <w:t>2.</w:t>
      </w:r>
      <w:r w:rsidR="00633B87">
        <w:rPr>
          <w:lang w:val="en-GB"/>
        </w:rPr>
        <w:t>2</w:t>
      </w:r>
      <w:r w:rsidR="001829B1">
        <w:rPr>
          <w:lang w:val="en-GB"/>
        </w:rPr>
        <w:t>.1</w:t>
      </w:r>
    </w:p>
    <w:p w14:paraId="5EEFE455" w14:textId="77777777" w:rsidR="003B6E81" w:rsidRPr="00283588" w:rsidRDefault="003B6E81" w:rsidP="00E26C2E">
      <w:pPr>
        <w:pStyle w:val="Untertitel"/>
        <w:jc w:val="left"/>
        <w:rPr>
          <w:sz w:val="40"/>
          <w:szCs w:val="40"/>
          <w:lang w:val="en-GB"/>
        </w:rPr>
      </w:pPr>
      <w:r w:rsidRPr="00283588">
        <w:rPr>
          <w:noProof/>
          <w:lang w:val="en-GB" w:eastAsia="de-DE"/>
        </w:rPr>
        <w:br w:type="page"/>
      </w:r>
    </w:p>
    <w:p w14:paraId="7D68121A" w14:textId="77777777" w:rsidR="001829B1" w:rsidRDefault="001829B1" w:rsidP="00CB43CE">
      <w:pPr>
        <w:rPr>
          <w:lang w:val="en-GB"/>
        </w:rPr>
      </w:pPr>
    </w:p>
    <w:p w14:paraId="2C442542" w14:textId="77777777" w:rsidR="001829B1" w:rsidRDefault="001829B1" w:rsidP="00CB43CE">
      <w:pPr>
        <w:rPr>
          <w:lang w:val="en-GB"/>
        </w:rPr>
      </w:pPr>
    </w:p>
    <w:p w14:paraId="7B329D6B" w14:textId="77777777" w:rsidR="001829B1" w:rsidRDefault="001829B1" w:rsidP="00CB43CE">
      <w:pPr>
        <w:rPr>
          <w:lang w:val="en-GB"/>
        </w:rPr>
      </w:pPr>
    </w:p>
    <w:p w14:paraId="7E1FA583" w14:textId="77777777" w:rsidR="001829B1" w:rsidRDefault="001829B1" w:rsidP="00CB43CE">
      <w:pPr>
        <w:rPr>
          <w:lang w:val="en-GB"/>
        </w:rPr>
      </w:pPr>
    </w:p>
    <w:p w14:paraId="4CEE638F" w14:textId="77777777" w:rsidR="001829B1" w:rsidRDefault="001829B1" w:rsidP="00CB43CE">
      <w:pPr>
        <w:rPr>
          <w:lang w:val="en-GB"/>
        </w:rPr>
      </w:pPr>
    </w:p>
    <w:p w14:paraId="508B3BA2" w14:textId="77777777" w:rsidR="001829B1" w:rsidRDefault="001829B1" w:rsidP="00CB43CE">
      <w:pPr>
        <w:rPr>
          <w:lang w:val="en-GB"/>
        </w:rPr>
      </w:pPr>
    </w:p>
    <w:p w14:paraId="062A97A7" w14:textId="77777777" w:rsidR="001829B1" w:rsidRDefault="001829B1" w:rsidP="00CB43CE">
      <w:pPr>
        <w:rPr>
          <w:lang w:val="en-GB"/>
        </w:rPr>
      </w:pPr>
    </w:p>
    <w:p w14:paraId="43573442" w14:textId="77777777" w:rsidR="001829B1" w:rsidRDefault="001829B1" w:rsidP="00CB43CE">
      <w:pPr>
        <w:rPr>
          <w:lang w:val="en-GB"/>
        </w:rPr>
      </w:pPr>
    </w:p>
    <w:p w14:paraId="5FDCDAA6" w14:textId="77777777" w:rsidR="001829B1" w:rsidRDefault="001829B1" w:rsidP="00CB43CE">
      <w:pPr>
        <w:rPr>
          <w:lang w:val="en-GB"/>
        </w:rPr>
      </w:pPr>
    </w:p>
    <w:p w14:paraId="09011603" w14:textId="77777777" w:rsidR="001829B1" w:rsidRDefault="001829B1" w:rsidP="00CB43CE">
      <w:pPr>
        <w:rPr>
          <w:lang w:val="en-GB"/>
        </w:rPr>
      </w:pPr>
    </w:p>
    <w:p w14:paraId="2E014531" w14:textId="77777777" w:rsidR="001829B1" w:rsidRDefault="001829B1" w:rsidP="00CB43CE">
      <w:pPr>
        <w:rPr>
          <w:lang w:val="en-GB"/>
        </w:rPr>
      </w:pPr>
    </w:p>
    <w:p w14:paraId="776A0503" w14:textId="77777777" w:rsidR="001829B1" w:rsidRDefault="001829B1" w:rsidP="00CB43CE">
      <w:pPr>
        <w:rPr>
          <w:lang w:val="en-GB"/>
        </w:rPr>
      </w:pPr>
    </w:p>
    <w:p w14:paraId="69A08AC0" w14:textId="77777777" w:rsidR="001829B1" w:rsidRDefault="001829B1" w:rsidP="00CB43CE">
      <w:pPr>
        <w:rPr>
          <w:lang w:val="en-GB"/>
        </w:rPr>
      </w:pPr>
    </w:p>
    <w:p w14:paraId="13939AF8" w14:textId="77777777" w:rsidR="001829B1" w:rsidRDefault="001829B1" w:rsidP="00CB43CE">
      <w:pPr>
        <w:rPr>
          <w:lang w:val="en-GB"/>
        </w:rPr>
      </w:pPr>
    </w:p>
    <w:p w14:paraId="60CBB2E6" w14:textId="77777777" w:rsidR="001829B1" w:rsidRDefault="001829B1" w:rsidP="00CB43CE">
      <w:pPr>
        <w:rPr>
          <w:lang w:val="en-GB"/>
        </w:rPr>
      </w:pPr>
    </w:p>
    <w:p w14:paraId="77030337" w14:textId="77777777" w:rsidR="001829B1" w:rsidRDefault="001829B1" w:rsidP="00CB43CE">
      <w:pPr>
        <w:rPr>
          <w:lang w:val="en-GB"/>
        </w:rPr>
      </w:pPr>
    </w:p>
    <w:p w14:paraId="02FE0C36" w14:textId="77777777" w:rsidR="001829B1" w:rsidRDefault="001829B1" w:rsidP="00CB43CE">
      <w:pPr>
        <w:rPr>
          <w:lang w:val="en-GB"/>
        </w:rPr>
      </w:pPr>
    </w:p>
    <w:p w14:paraId="3D29C599" w14:textId="77777777" w:rsidR="001829B1" w:rsidRDefault="001829B1" w:rsidP="00CB43CE">
      <w:pPr>
        <w:rPr>
          <w:lang w:val="en-GB"/>
        </w:rPr>
      </w:pPr>
    </w:p>
    <w:p w14:paraId="341784F2" w14:textId="7290EEE5" w:rsidR="00CB43CE" w:rsidRPr="00283588" w:rsidRDefault="001829B1" w:rsidP="00CB43CE">
      <w:pPr>
        <w:rPr>
          <w:lang w:val="en-GB"/>
        </w:rPr>
      </w:pPr>
      <w:r w:rsidRPr="001829B1">
        <w:rPr>
          <w:lang w:eastAsia="de-DE"/>
        </w:rPr>
        <w:drawing>
          <wp:anchor distT="0" distB="2159" distL="114300" distR="114300" simplePos="0" relativeHeight="251659264" behindDoc="0" locked="0" layoutInCell="1" allowOverlap="1" wp14:anchorId="053E93F7" wp14:editId="7C6A31E5">
            <wp:simplePos x="0" y="0"/>
            <wp:positionH relativeFrom="column">
              <wp:posOffset>-31805</wp:posOffset>
            </wp:positionH>
            <wp:positionV relativeFrom="paragraph">
              <wp:posOffset>274430</wp:posOffset>
            </wp:positionV>
            <wp:extent cx="1667510" cy="327406"/>
            <wp:effectExtent l="0" t="0" r="8890" b="0"/>
            <wp:wrapNone/>
            <wp:docPr id="2091830811" name="Grafik 4" descr="Ein Bild, das Schrift, Grafiken, Logo,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30811" name="Grafik 4" descr="Ein Bild, das Schrift, Grafiken, Logo, Grafikdesign enthält.&#10;&#10;Automatisch generierte Beschreibung"/>
                    <pic:cNvPicPr/>
                  </pic:nvPicPr>
                  <pic:blipFill>
                    <a:blip r:embed="rId12" cstate="print"/>
                    <a:stretch>
                      <a:fillRect/>
                    </a:stretch>
                  </pic:blipFill>
                  <pic:spPr>
                    <a:xfrm>
                      <a:off x="0" y="0"/>
                      <a:ext cx="1667510" cy="327406"/>
                    </a:xfrm>
                    <a:prstGeom prst="rect">
                      <a:avLst/>
                    </a:prstGeom>
                  </pic:spPr>
                </pic:pic>
              </a:graphicData>
            </a:graphic>
            <wp14:sizeRelH relativeFrom="page">
              <wp14:pctWidth>0</wp14:pctWidth>
            </wp14:sizeRelH>
            <wp14:sizeRelV relativeFrom="page">
              <wp14:pctHeight>0</wp14:pctHeight>
            </wp14:sizeRelV>
          </wp:anchor>
        </w:drawing>
      </w:r>
    </w:p>
    <w:p w14:paraId="73E31F5F" w14:textId="555C6A82" w:rsidR="001829B1" w:rsidRDefault="001829B1" w:rsidP="001829B1">
      <w:pPr>
        <w:pStyle w:val="KeinLeerraum"/>
        <w:rPr>
          <w:lang w:eastAsia="de-DE"/>
        </w:rPr>
      </w:pPr>
    </w:p>
    <w:p w14:paraId="48262417" w14:textId="77777777" w:rsidR="001829B1" w:rsidRDefault="001829B1" w:rsidP="001829B1">
      <w:pPr>
        <w:pStyle w:val="KeinLeerraum"/>
        <w:rPr>
          <w:lang w:eastAsia="de-DE"/>
        </w:rPr>
      </w:pPr>
    </w:p>
    <w:p w14:paraId="073E1F49" w14:textId="77777777" w:rsidR="001829B1" w:rsidRDefault="001829B1" w:rsidP="001829B1">
      <w:pPr>
        <w:pStyle w:val="KeinLeerraum"/>
        <w:rPr>
          <w:lang w:eastAsia="de-DE"/>
        </w:rPr>
      </w:pPr>
    </w:p>
    <w:p w14:paraId="24090646" w14:textId="315A3036" w:rsidR="001829B1" w:rsidRDefault="001829B1" w:rsidP="001829B1">
      <w:pPr>
        <w:pStyle w:val="KeinLeerraum"/>
        <w:rPr>
          <w:lang w:eastAsia="de-DE"/>
        </w:rPr>
      </w:pPr>
    </w:p>
    <w:p w14:paraId="4CBF1C42" w14:textId="5511011E" w:rsidR="001829B1" w:rsidRPr="001829B1" w:rsidRDefault="001829B1" w:rsidP="001829B1">
      <w:pPr>
        <w:pStyle w:val="KeinLeerraum"/>
        <w:rPr>
          <w:lang w:eastAsia="de-DE"/>
        </w:rPr>
      </w:pPr>
      <w:proofErr w:type="spellStart"/>
      <w:r w:rsidRPr="001829B1">
        <w:rPr>
          <w:lang w:eastAsia="de-DE"/>
        </w:rPr>
        <w:t>Quanos</w:t>
      </w:r>
      <w:proofErr w:type="spellEnd"/>
      <w:r w:rsidRPr="001829B1">
        <w:rPr>
          <w:lang w:eastAsia="de-DE"/>
        </w:rPr>
        <w:t xml:space="preserve"> Solutions GmbH</w:t>
      </w:r>
      <w:r w:rsidRPr="001829B1">
        <w:rPr>
          <w:lang w:eastAsia="de-DE"/>
        </w:rPr>
        <w:br/>
        <w:t>Hugo-Junkers-Str. 15-17</w:t>
      </w:r>
      <w:r w:rsidRPr="001829B1">
        <w:rPr>
          <w:lang w:eastAsia="de-DE"/>
        </w:rPr>
        <w:br/>
        <w:t>90411 Nürnberg</w:t>
      </w:r>
    </w:p>
    <w:p w14:paraId="5AABEC49" w14:textId="77777777" w:rsidR="001829B1" w:rsidRPr="001829B1" w:rsidRDefault="001829B1" w:rsidP="001829B1">
      <w:pPr>
        <w:pStyle w:val="KeinLeerraum"/>
        <w:rPr>
          <w:u w:val="single"/>
          <w:lang w:eastAsia="de-DE"/>
        </w:rPr>
      </w:pPr>
      <w:r w:rsidRPr="001829B1">
        <w:rPr>
          <w:lang w:eastAsia="de-DE"/>
        </w:rPr>
        <w:t>Fon: + 49 (0) 911 – 99097-0</w:t>
      </w:r>
      <w:r w:rsidRPr="001829B1">
        <w:rPr>
          <w:lang w:eastAsia="de-DE"/>
        </w:rPr>
        <w:br/>
      </w:r>
      <w:r w:rsidRPr="001829B1">
        <w:rPr>
          <w:lang w:eastAsia="de-DE"/>
        </w:rPr>
        <w:br/>
      </w:r>
      <w:hyperlink r:id="rId13">
        <w:r w:rsidRPr="001829B1">
          <w:rPr>
            <w:rStyle w:val="Hyperlink"/>
            <w:lang w:eastAsia="de-DE"/>
          </w:rPr>
          <w:t>info@quanos.com</w:t>
        </w:r>
        <w:r w:rsidRPr="001829B1">
          <w:rPr>
            <w:rStyle w:val="Hyperlink"/>
            <w:lang w:eastAsia="de-DE"/>
          </w:rPr>
          <w:br/>
        </w:r>
      </w:hyperlink>
      <w:hyperlink r:id="rId14">
        <w:r w:rsidRPr="001829B1">
          <w:rPr>
            <w:rStyle w:val="Hyperlink"/>
            <w:lang w:eastAsia="de-DE"/>
          </w:rPr>
          <w:t>www.quanos.com</w:t>
        </w:r>
      </w:hyperlink>
    </w:p>
    <w:p w14:paraId="1648EA12" w14:textId="30F1B8F1" w:rsidR="00CB43CE" w:rsidRPr="00210516" w:rsidRDefault="00CB43CE" w:rsidP="00CB43CE">
      <w:pPr>
        <w:pStyle w:val="KeinLeerraum"/>
        <w:rPr>
          <w:lang w:val="fr-FR" w:eastAsia="de-DE"/>
        </w:rPr>
      </w:pPr>
    </w:p>
    <w:p w14:paraId="06486612" w14:textId="77777777" w:rsidR="00437AB0" w:rsidRPr="00210516" w:rsidRDefault="00437AB0" w:rsidP="00CB43CE">
      <w:pPr>
        <w:pStyle w:val="KeinLeerraum"/>
        <w:rPr>
          <w:lang w:val="fr-FR" w:eastAsia="de-DE"/>
        </w:rPr>
      </w:pPr>
    </w:p>
    <w:p w14:paraId="1950CB1E" w14:textId="0F66ABDD" w:rsidR="00E743B7" w:rsidRDefault="00E743B7" w:rsidP="000F5AC7">
      <w:pPr>
        <w:rPr>
          <w:color w:val="808080" w:themeColor="background2" w:themeShade="80"/>
          <w:sz w:val="16"/>
          <w:szCs w:val="16"/>
          <w:lang w:val="en-GB"/>
        </w:rPr>
      </w:pPr>
      <w:r w:rsidRPr="00E743B7">
        <w:rPr>
          <w:color w:val="808080" w:themeColor="background2" w:themeShade="80"/>
          <w:sz w:val="16"/>
          <w:szCs w:val="16"/>
          <w:lang w:val="en-GB"/>
        </w:rPr>
        <w:t xml:space="preserve">All rights reserved. All information and documents that </w:t>
      </w:r>
      <w:proofErr w:type="spellStart"/>
      <w:r w:rsidRPr="00E743B7">
        <w:rPr>
          <w:color w:val="808080" w:themeColor="background2" w:themeShade="80"/>
          <w:sz w:val="16"/>
          <w:szCs w:val="16"/>
          <w:lang w:val="en-GB"/>
        </w:rPr>
        <w:t>Quanos</w:t>
      </w:r>
      <w:proofErr w:type="spellEnd"/>
      <w:r w:rsidRPr="00E743B7">
        <w:rPr>
          <w:color w:val="808080" w:themeColor="background2" w:themeShade="80"/>
          <w:sz w:val="16"/>
          <w:szCs w:val="16"/>
          <w:lang w:val="en-GB"/>
        </w:rPr>
        <w:t xml:space="preserve"> Service Solutions transmits or provides in the context of selection procedures, presentations and workshops are to be used for internal use only and are to be treated as strictly confidential, are not to be disclosed to any third party unless there is a legal duty to disclose and are not to be used for any purpose other than the intended purpose.</w:t>
      </w:r>
    </w:p>
    <w:p w14:paraId="5C24EC0C" w14:textId="77777777" w:rsidR="00E743B7" w:rsidRDefault="00E743B7" w:rsidP="000F5AC7">
      <w:pPr>
        <w:rPr>
          <w:color w:val="808080" w:themeColor="background2" w:themeShade="80"/>
          <w:sz w:val="16"/>
          <w:szCs w:val="16"/>
          <w:lang w:val="en-GB"/>
        </w:rPr>
      </w:pPr>
      <w:r w:rsidRPr="00E743B7">
        <w:rPr>
          <w:color w:val="808080" w:themeColor="background2" w:themeShade="80"/>
          <w:sz w:val="16"/>
          <w:szCs w:val="16"/>
          <w:lang w:val="en-GB"/>
        </w:rPr>
        <w:t>In no case to be made accessible to known market companions. A third party within the meaning of this provision is any natural person or legal entity. We reserve the right to take legal action in the event of infringements.</w:t>
      </w:r>
    </w:p>
    <w:p w14:paraId="1974F65F" w14:textId="7CC8CA60" w:rsidR="00E26C2E" w:rsidRPr="00C765E4" w:rsidRDefault="00E743B7" w:rsidP="001829B1">
      <w:pPr>
        <w:rPr>
          <w:b/>
          <w:color w:val="00417D" w:themeColor="text2"/>
          <w:lang w:val="en-GB"/>
        </w:rPr>
      </w:pPr>
      <w:r w:rsidRPr="00E743B7">
        <w:rPr>
          <w:color w:val="808080" w:themeColor="background2" w:themeShade="80"/>
          <w:sz w:val="16"/>
          <w:szCs w:val="16"/>
          <w:lang w:val="en-GB"/>
        </w:rPr>
        <w:t>This document has been prepared and checked with great care. Nevertheless, errors cannot be completely excluded. The publisher and authors cannot accept any legal responsibility or any liability for incorrect information and its consequences.</w:t>
      </w:r>
      <w:r w:rsidR="00E26C2E" w:rsidRPr="00C765E4">
        <w:rPr>
          <w:b/>
          <w:color w:val="00417D" w:themeColor="text2"/>
          <w:lang w:val="en-GB"/>
        </w:rPr>
        <w:br w:type="page"/>
      </w:r>
    </w:p>
    <w:sdt>
      <w:sdtPr>
        <w:id w:val="1182170753"/>
        <w:docPartObj>
          <w:docPartGallery w:val="Table of Contents"/>
          <w:docPartUnique/>
        </w:docPartObj>
      </w:sdtPr>
      <w:sdtContent>
        <w:p w14:paraId="371C6524" w14:textId="077C287E" w:rsidR="00C109F7" w:rsidRPr="007109AF" w:rsidRDefault="007109AF" w:rsidP="003404A8">
          <w:pPr>
            <w:pStyle w:val="Inhaltsverzeichnisberschrift"/>
            <w:rPr>
              <w:color w:val="00417D" w:themeColor="text2"/>
              <w:lang w:val="en-GB"/>
            </w:rPr>
          </w:pPr>
          <w:r w:rsidRPr="007109AF">
            <w:rPr>
              <w:color w:val="00417D" w:themeColor="text2"/>
              <w:lang w:val="en-GB"/>
            </w:rPr>
            <w:t>Table of contents</w:t>
          </w:r>
        </w:p>
        <w:p w14:paraId="2AD210B7" w14:textId="001B30FC" w:rsidR="00633B87" w:rsidRDefault="00DA11C6">
          <w:pPr>
            <w:pStyle w:val="Verzeichnis1"/>
            <w:rPr>
              <w:rFonts w:asciiTheme="minorHAnsi" w:eastAsiaTheme="minorEastAsia" w:hAnsiTheme="minorHAnsi" w:cstheme="minorBidi"/>
              <w:b w:val="0"/>
              <w:bCs w:val="0"/>
              <w:color w:val="auto"/>
              <w:kern w:val="2"/>
              <w:sz w:val="22"/>
              <w:szCs w:val="22"/>
              <w:lang w:eastAsia="de-DE"/>
              <w14:ligatures w14:val="standardContextual"/>
            </w:rPr>
          </w:pPr>
          <w:r>
            <w:rPr>
              <w:caps/>
            </w:rPr>
            <w:fldChar w:fldCharType="begin"/>
          </w:r>
          <w:r>
            <w:rPr>
              <w:caps/>
            </w:rPr>
            <w:instrText xml:space="preserve"> TOC \o "1-3" \h \z \u </w:instrText>
          </w:r>
          <w:r>
            <w:rPr>
              <w:caps/>
            </w:rPr>
            <w:fldChar w:fldCharType="separate"/>
          </w:r>
          <w:hyperlink w:anchor="_Toc166770897" w:history="1">
            <w:r w:rsidR="00633B87" w:rsidRPr="00AB78E8">
              <w:rPr>
                <w:rStyle w:val="Hyperlink"/>
                <w:lang w:val="en-GB"/>
              </w:rPr>
              <w:t>1</w:t>
            </w:r>
            <w:r w:rsidR="00633B87">
              <w:rPr>
                <w:rFonts w:asciiTheme="minorHAnsi" w:eastAsiaTheme="minorEastAsia" w:hAnsiTheme="minorHAnsi" w:cstheme="minorBidi"/>
                <w:b w:val="0"/>
                <w:bCs w:val="0"/>
                <w:color w:val="auto"/>
                <w:kern w:val="2"/>
                <w:sz w:val="22"/>
                <w:szCs w:val="22"/>
                <w:lang w:eastAsia="de-DE"/>
                <w14:ligatures w14:val="standardContextual"/>
              </w:rPr>
              <w:tab/>
            </w:r>
            <w:r w:rsidR="00633B87" w:rsidRPr="00AB78E8">
              <w:rPr>
                <w:rStyle w:val="Hyperlink"/>
                <w:lang w:val="en-GB"/>
              </w:rPr>
              <w:t>Introduction</w:t>
            </w:r>
            <w:r w:rsidR="00633B87">
              <w:rPr>
                <w:webHidden/>
              </w:rPr>
              <w:tab/>
            </w:r>
            <w:r w:rsidR="00633B87">
              <w:rPr>
                <w:webHidden/>
              </w:rPr>
              <w:fldChar w:fldCharType="begin"/>
            </w:r>
            <w:r w:rsidR="00633B87">
              <w:rPr>
                <w:webHidden/>
              </w:rPr>
              <w:instrText xml:space="preserve"> PAGEREF _Toc166770897 \h </w:instrText>
            </w:r>
            <w:r w:rsidR="00633B87">
              <w:rPr>
                <w:webHidden/>
              </w:rPr>
            </w:r>
            <w:r w:rsidR="00633B87">
              <w:rPr>
                <w:webHidden/>
              </w:rPr>
              <w:fldChar w:fldCharType="separate"/>
            </w:r>
            <w:r w:rsidR="00633B87">
              <w:rPr>
                <w:webHidden/>
              </w:rPr>
              <w:t>1</w:t>
            </w:r>
            <w:r w:rsidR="00633B87">
              <w:rPr>
                <w:webHidden/>
              </w:rPr>
              <w:fldChar w:fldCharType="end"/>
            </w:r>
          </w:hyperlink>
        </w:p>
        <w:p w14:paraId="57D8096E" w14:textId="68DBF9C4" w:rsidR="00633B87" w:rsidRDefault="00000000">
          <w:pPr>
            <w:pStyle w:val="Verzeichnis1"/>
            <w:rPr>
              <w:rFonts w:asciiTheme="minorHAnsi" w:eastAsiaTheme="minorEastAsia" w:hAnsiTheme="minorHAnsi" w:cstheme="minorBidi"/>
              <w:b w:val="0"/>
              <w:bCs w:val="0"/>
              <w:color w:val="auto"/>
              <w:kern w:val="2"/>
              <w:sz w:val="22"/>
              <w:szCs w:val="22"/>
              <w:lang w:eastAsia="de-DE"/>
              <w14:ligatures w14:val="standardContextual"/>
            </w:rPr>
          </w:pPr>
          <w:hyperlink w:anchor="_Toc166770898" w:history="1">
            <w:r w:rsidR="00633B87" w:rsidRPr="00AB78E8">
              <w:rPr>
                <w:rStyle w:val="Hyperlink"/>
                <w:lang w:val="en-GB"/>
              </w:rPr>
              <w:t>2</w:t>
            </w:r>
            <w:r w:rsidR="00633B87">
              <w:rPr>
                <w:rFonts w:asciiTheme="minorHAnsi" w:eastAsiaTheme="minorEastAsia" w:hAnsiTheme="minorHAnsi" w:cstheme="minorBidi"/>
                <w:b w:val="0"/>
                <w:bCs w:val="0"/>
                <w:color w:val="auto"/>
                <w:kern w:val="2"/>
                <w:sz w:val="22"/>
                <w:szCs w:val="22"/>
                <w:lang w:eastAsia="de-DE"/>
                <w14:ligatures w14:val="standardContextual"/>
              </w:rPr>
              <w:tab/>
            </w:r>
            <w:r w:rsidR="00633B87" w:rsidRPr="00AB78E8">
              <w:rPr>
                <w:rStyle w:val="Hyperlink"/>
                <w:lang w:val="en-GB"/>
              </w:rPr>
              <w:t>Configuration</w:t>
            </w:r>
            <w:r w:rsidR="00633B87">
              <w:rPr>
                <w:webHidden/>
              </w:rPr>
              <w:tab/>
            </w:r>
            <w:r w:rsidR="00633B87">
              <w:rPr>
                <w:webHidden/>
              </w:rPr>
              <w:fldChar w:fldCharType="begin"/>
            </w:r>
            <w:r w:rsidR="00633B87">
              <w:rPr>
                <w:webHidden/>
              </w:rPr>
              <w:instrText xml:space="preserve"> PAGEREF _Toc166770898 \h </w:instrText>
            </w:r>
            <w:r w:rsidR="00633B87">
              <w:rPr>
                <w:webHidden/>
              </w:rPr>
            </w:r>
            <w:r w:rsidR="00633B87">
              <w:rPr>
                <w:webHidden/>
              </w:rPr>
              <w:fldChar w:fldCharType="separate"/>
            </w:r>
            <w:r w:rsidR="00633B87">
              <w:rPr>
                <w:webHidden/>
              </w:rPr>
              <w:t>1</w:t>
            </w:r>
            <w:r w:rsidR="00633B87">
              <w:rPr>
                <w:webHidden/>
              </w:rPr>
              <w:fldChar w:fldCharType="end"/>
            </w:r>
          </w:hyperlink>
        </w:p>
        <w:p w14:paraId="15EEAFB5" w14:textId="25D94477" w:rsidR="00633B87" w:rsidRDefault="00000000">
          <w:pPr>
            <w:pStyle w:val="Verzeichnis1"/>
            <w:rPr>
              <w:rFonts w:asciiTheme="minorHAnsi" w:eastAsiaTheme="minorEastAsia" w:hAnsiTheme="minorHAnsi" w:cstheme="minorBidi"/>
              <w:b w:val="0"/>
              <w:bCs w:val="0"/>
              <w:color w:val="auto"/>
              <w:kern w:val="2"/>
              <w:sz w:val="22"/>
              <w:szCs w:val="22"/>
              <w:lang w:eastAsia="de-DE"/>
              <w14:ligatures w14:val="standardContextual"/>
            </w:rPr>
          </w:pPr>
          <w:hyperlink w:anchor="_Toc166770899" w:history="1">
            <w:r w:rsidR="00633B87" w:rsidRPr="00AB78E8">
              <w:rPr>
                <w:rStyle w:val="Hyperlink"/>
                <w:lang w:val="en-GB"/>
              </w:rPr>
              <w:t>3</w:t>
            </w:r>
            <w:r w:rsidR="00633B87">
              <w:rPr>
                <w:rFonts w:asciiTheme="minorHAnsi" w:eastAsiaTheme="minorEastAsia" w:hAnsiTheme="minorHAnsi" w:cstheme="minorBidi"/>
                <w:b w:val="0"/>
                <w:bCs w:val="0"/>
                <w:color w:val="auto"/>
                <w:kern w:val="2"/>
                <w:sz w:val="22"/>
                <w:szCs w:val="22"/>
                <w:lang w:eastAsia="de-DE"/>
                <w14:ligatures w14:val="standardContextual"/>
              </w:rPr>
              <w:tab/>
            </w:r>
            <w:r w:rsidR="00633B87" w:rsidRPr="00AB78E8">
              <w:rPr>
                <w:rStyle w:val="Hyperlink"/>
                <w:lang w:val="en-GB"/>
              </w:rPr>
              <w:t>Calling the web services</w:t>
            </w:r>
            <w:r w:rsidR="00633B87">
              <w:rPr>
                <w:webHidden/>
              </w:rPr>
              <w:tab/>
            </w:r>
            <w:r w:rsidR="00633B87">
              <w:rPr>
                <w:webHidden/>
              </w:rPr>
              <w:fldChar w:fldCharType="begin"/>
            </w:r>
            <w:r w:rsidR="00633B87">
              <w:rPr>
                <w:webHidden/>
              </w:rPr>
              <w:instrText xml:space="preserve"> PAGEREF _Toc166770899 \h </w:instrText>
            </w:r>
            <w:r w:rsidR="00633B87">
              <w:rPr>
                <w:webHidden/>
              </w:rPr>
            </w:r>
            <w:r w:rsidR="00633B87">
              <w:rPr>
                <w:webHidden/>
              </w:rPr>
              <w:fldChar w:fldCharType="separate"/>
            </w:r>
            <w:r w:rsidR="00633B87">
              <w:rPr>
                <w:webHidden/>
              </w:rPr>
              <w:t>2</w:t>
            </w:r>
            <w:r w:rsidR="00633B87">
              <w:rPr>
                <w:webHidden/>
              </w:rPr>
              <w:fldChar w:fldCharType="end"/>
            </w:r>
          </w:hyperlink>
        </w:p>
        <w:p w14:paraId="00D77811" w14:textId="559F1CA1" w:rsidR="00633B87" w:rsidRDefault="00000000">
          <w:pPr>
            <w:pStyle w:val="Verzeichnis1"/>
            <w:rPr>
              <w:rFonts w:asciiTheme="minorHAnsi" w:eastAsiaTheme="minorEastAsia" w:hAnsiTheme="minorHAnsi" w:cstheme="minorBidi"/>
              <w:b w:val="0"/>
              <w:bCs w:val="0"/>
              <w:color w:val="auto"/>
              <w:kern w:val="2"/>
              <w:sz w:val="22"/>
              <w:szCs w:val="22"/>
              <w:lang w:eastAsia="de-DE"/>
              <w14:ligatures w14:val="standardContextual"/>
            </w:rPr>
          </w:pPr>
          <w:hyperlink w:anchor="_Toc166770900" w:history="1">
            <w:r w:rsidR="00633B87" w:rsidRPr="00AB78E8">
              <w:rPr>
                <w:rStyle w:val="Hyperlink"/>
                <w:lang w:val="en-GB"/>
              </w:rPr>
              <w:t>4</w:t>
            </w:r>
            <w:r w:rsidR="00633B87">
              <w:rPr>
                <w:rFonts w:asciiTheme="minorHAnsi" w:eastAsiaTheme="minorEastAsia" w:hAnsiTheme="minorHAnsi" w:cstheme="minorBidi"/>
                <w:b w:val="0"/>
                <w:bCs w:val="0"/>
                <w:color w:val="auto"/>
                <w:kern w:val="2"/>
                <w:sz w:val="22"/>
                <w:szCs w:val="22"/>
                <w:lang w:eastAsia="de-DE"/>
                <w14:ligatures w14:val="standardContextual"/>
              </w:rPr>
              <w:tab/>
            </w:r>
            <w:r w:rsidR="00633B87" w:rsidRPr="00AB78E8">
              <w:rPr>
                <w:rStyle w:val="Hyperlink"/>
                <w:lang w:val="en-GB"/>
              </w:rPr>
              <w:t>Security</w:t>
            </w:r>
            <w:r w:rsidR="00633B87">
              <w:rPr>
                <w:webHidden/>
              </w:rPr>
              <w:tab/>
            </w:r>
            <w:r w:rsidR="00633B87">
              <w:rPr>
                <w:webHidden/>
              </w:rPr>
              <w:fldChar w:fldCharType="begin"/>
            </w:r>
            <w:r w:rsidR="00633B87">
              <w:rPr>
                <w:webHidden/>
              </w:rPr>
              <w:instrText xml:space="preserve"> PAGEREF _Toc166770900 \h </w:instrText>
            </w:r>
            <w:r w:rsidR="00633B87">
              <w:rPr>
                <w:webHidden/>
              </w:rPr>
            </w:r>
            <w:r w:rsidR="00633B87">
              <w:rPr>
                <w:webHidden/>
              </w:rPr>
              <w:fldChar w:fldCharType="separate"/>
            </w:r>
            <w:r w:rsidR="00633B87">
              <w:rPr>
                <w:webHidden/>
              </w:rPr>
              <w:t>2</w:t>
            </w:r>
            <w:r w:rsidR="00633B87">
              <w:rPr>
                <w:webHidden/>
              </w:rPr>
              <w:fldChar w:fldCharType="end"/>
            </w:r>
          </w:hyperlink>
        </w:p>
        <w:p w14:paraId="6525D853" w14:textId="2E15E2FD" w:rsidR="00633B87" w:rsidRDefault="00000000">
          <w:pPr>
            <w:pStyle w:val="Verzeichnis2"/>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pPr>
          <w:hyperlink w:anchor="_Toc166770901" w:history="1">
            <w:r w:rsidR="00633B87" w:rsidRPr="00AB78E8">
              <w:rPr>
                <w:rStyle w:val="Hyperlink"/>
                <w:lang w:val="en-GB"/>
              </w:rPr>
              <w:t>4.1</w:t>
            </w:r>
            <w:r w:rsidR="00633B87">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Login</w:t>
            </w:r>
            <w:r w:rsidR="00633B87">
              <w:rPr>
                <w:webHidden/>
              </w:rPr>
              <w:tab/>
            </w:r>
            <w:r w:rsidR="00633B87">
              <w:rPr>
                <w:webHidden/>
              </w:rPr>
              <w:fldChar w:fldCharType="begin"/>
            </w:r>
            <w:r w:rsidR="00633B87">
              <w:rPr>
                <w:webHidden/>
              </w:rPr>
              <w:instrText xml:space="preserve"> PAGEREF _Toc166770901 \h </w:instrText>
            </w:r>
            <w:r w:rsidR="00633B87">
              <w:rPr>
                <w:webHidden/>
              </w:rPr>
            </w:r>
            <w:r w:rsidR="00633B87">
              <w:rPr>
                <w:webHidden/>
              </w:rPr>
              <w:fldChar w:fldCharType="separate"/>
            </w:r>
            <w:r w:rsidR="00633B87">
              <w:rPr>
                <w:webHidden/>
              </w:rPr>
              <w:t>2</w:t>
            </w:r>
            <w:r w:rsidR="00633B87">
              <w:rPr>
                <w:webHidden/>
              </w:rPr>
              <w:fldChar w:fldCharType="end"/>
            </w:r>
          </w:hyperlink>
        </w:p>
        <w:p w14:paraId="77E8D22D" w14:textId="42C2A65A" w:rsidR="00633B87" w:rsidRDefault="00000000">
          <w:pPr>
            <w:pStyle w:val="Verzeichnis3"/>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pPr>
          <w:hyperlink w:anchor="_Toc166770902" w:history="1">
            <w:r w:rsidR="00633B87" w:rsidRPr="00AB78E8">
              <w:rPr>
                <w:rStyle w:val="Hyperlink"/>
                <w:lang w:val="en-GB"/>
              </w:rPr>
              <w:t>4.1.1</w:t>
            </w:r>
            <w:r w:rsidR="00633B87">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Creation of private/public keys</w:t>
            </w:r>
            <w:r w:rsidR="00633B87">
              <w:rPr>
                <w:webHidden/>
              </w:rPr>
              <w:tab/>
            </w:r>
            <w:r w:rsidR="00633B87">
              <w:rPr>
                <w:webHidden/>
              </w:rPr>
              <w:fldChar w:fldCharType="begin"/>
            </w:r>
            <w:r w:rsidR="00633B87">
              <w:rPr>
                <w:webHidden/>
              </w:rPr>
              <w:instrText xml:space="preserve"> PAGEREF _Toc166770902 \h </w:instrText>
            </w:r>
            <w:r w:rsidR="00633B87">
              <w:rPr>
                <w:webHidden/>
              </w:rPr>
            </w:r>
            <w:r w:rsidR="00633B87">
              <w:rPr>
                <w:webHidden/>
              </w:rPr>
              <w:fldChar w:fldCharType="separate"/>
            </w:r>
            <w:r w:rsidR="00633B87">
              <w:rPr>
                <w:webHidden/>
              </w:rPr>
              <w:t>3</w:t>
            </w:r>
            <w:r w:rsidR="00633B87">
              <w:rPr>
                <w:webHidden/>
              </w:rPr>
              <w:fldChar w:fldCharType="end"/>
            </w:r>
          </w:hyperlink>
        </w:p>
        <w:p w14:paraId="39D3EE7A" w14:textId="72B0890E" w:rsidR="00633B87" w:rsidRDefault="00000000">
          <w:pPr>
            <w:pStyle w:val="Verzeichnis3"/>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pPr>
          <w:hyperlink w:anchor="_Toc166770903" w:history="1">
            <w:r w:rsidR="00633B87" w:rsidRPr="00AB78E8">
              <w:rPr>
                <w:rStyle w:val="Hyperlink"/>
                <w:lang w:val="en-GB"/>
              </w:rPr>
              <w:t>4.1.2</w:t>
            </w:r>
            <w:r w:rsidR="00633B87">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Keystore for login JWT token</w:t>
            </w:r>
            <w:r w:rsidR="00633B87">
              <w:rPr>
                <w:webHidden/>
              </w:rPr>
              <w:tab/>
            </w:r>
            <w:r w:rsidR="00633B87">
              <w:rPr>
                <w:webHidden/>
              </w:rPr>
              <w:fldChar w:fldCharType="begin"/>
            </w:r>
            <w:r w:rsidR="00633B87">
              <w:rPr>
                <w:webHidden/>
              </w:rPr>
              <w:instrText xml:space="preserve"> PAGEREF _Toc166770903 \h </w:instrText>
            </w:r>
            <w:r w:rsidR="00633B87">
              <w:rPr>
                <w:webHidden/>
              </w:rPr>
            </w:r>
            <w:r w:rsidR="00633B87">
              <w:rPr>
                <w:webHidden/>
              </w:rPr>
              <w:fldChar w:fldCharType="separate"/>
            </w:r>
            <w:r w:rsidR="00633B87">
              <w:rPr>
                <w:webHidden/>
              </w:rPr>
              <w:t>3</w:t>
            </w:r>
            <w:r w:rsidR="00633B87">
              <w:rPr>
                <w:webHidden/>
              </w:rPr>
              <w:fldChar w:fldCharType="end"/>
            </w:r>
          </w:hyperlink>
        </w:p>
        <w:p w14:paraId="127087FA" w14:textId="3A02701F" w:rsidR="00633B87" w:rsidRDefault="00000000">
          <w:pPr>
            <w:pStyle w:val="Verzeichnis3"/>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pPr>
          <w:hyperlink w:anchor="_Toc166770904" w:history="1">
            <w:r w:rsidR="00633B87" w:rsidRPr="00AB78E8">
              <w:rPr>
                <w:rStyle w:val="Hyperlink"/>
                <w:lang w:val="en-GB"/>
              </w:rPr>
              <w:t>4.1.3</w:t>
            </w:r>
            <w:r w:rsidR="00633B87">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Login JWT token content</w:t>
            </w:r>
            <w:r w:rsidR="00633B87">
              <w:rPr>
                <w:webHidden/>
              </w:rPr>
              <w:tab/>
            </w:r>
            <w:r w:rsidR="00633B87">
              <w:rPr>
                <w:webHidden/>
              </w:rPr>
              <w:fldChar w:fldCharType="begin"/>
            </w:r>
            <w:r w:rsidR="00633B87">
              <w:rPr>
                <w:webHidden/>
              </w:rPr>
              <w:instrText xml:space="preserve"> PAGEREF _Toc166770904 \h </w:instrText>
            </w:r>
            <w:r w:rsidR="00633B87">
              <w:rPr>
                <w:webHidden/>
              </w:rPr>
            </w:r>
            <w:r w:rsidR="00633B87">
              <w:rPr>
                <w:webHidden/>
              </w:rPr>
              <w:fldChar w:fldCharType="separate"/>
            </w:r>
            <w:r w:rsidR="00633B87">
              <w:rPr>
                <w:webHidden/>
              </w:rPr>
              <w:t>4</w:t>
            </w:r>
            <w:r w:rsidR="00633B87">
              <w:rPr>
                <w:webHidden/>
              </w:rPr>
              <w:fldChar w:fldCharType="end"/>
            </w:r>
          </w:hyperlink>
        </w:p>
        <w:p w14:paraId="021D4A81" w14:textId="21C54275" w:rsidR="00633B87" w:rsidRDefault="00000000">
          <w:pPr>
            <w:pStyle w:val="Verzeichnis2"/>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pPr>
          <w:hyperlink w:anchor="_Toc166770905" w:history="1">
            <w:r w:rsidR="00633B87" w:rsidRPr="00AB78E8">
              <w:rPr>
                <w:rStyle w:val="Hyperlink"/>
                <w:lang w:val="en-GB"/>
              </w:rPr>
              <w:t>4.2</w:t>
            </w:r>
            <w:r w:rsidR="00633B87">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Password encryption for the user login</w:t>
            </w:r>
            <w:r w:rsidR="00633B87">
              <w:rPr>
                <w:webHidden/>
              </w:rPr>
              <w:tab/>
            </w:r>
            <w:r w:rsidR="00633B87">
              <w:rPr>
                <w:webHidden/>
              </w:rPr>
              <w:fldChar w:fldCharType="begin"/>
            </w:r>
            <w:r w:rsidR="00633B87">
              <w:rPr>
                <w:webHidden/>
              </w:rPr>
              <w:instrText xml:space="preserve"> PAGEREF _Toc166770905 \h </w:instrText>
            </w:r>
            <w:r w:rsidR="00633B87">
              <w:rPr>
                <w:webHidden/>
              </w:rPr>
            </w:r>
            <w:r w:rsidR="00633B87">
              <w:rPr>
                <w:webHidden/>
              </w:rPr>
              <w:fldChar w:fldCharType="separate"/>
            </w:r>
            <w:r w:rsidR="00633B87">
              <w:rPr>
                <w:webHidden/>
              </w:rPr>
              <w:t>5</w:t>
            </w:r>
            <w:r w:rsidR="00633B87">
              <w:rPr>
                <w:webHidden/>
              </w:rPr>
              <w:fldChar w:fldCharType="end"/>
            </w:r>
          </w:hyperlink>
        </w:p>
        <w:p w14:paraId="38BFF1AF" w14:textId="4BA859C7" w:rsidR="00633B87" w:rsidRDefault="00000000">
          <w:pPr>
            <w:pStyle w:val="Verzeichnis2"/>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pPr>
          <w:hyperlink w:anchor="_Toc166770906" w:history="1">
            <w:r w:rsidR="00633B87" w:rsidRPr="00AB78E8">
              <w:rPr>
                <w:rStyle w:val="Hyperlink"/>
                <w:lang w:val="en-GB"/>
              </w:rPr>
              <w:t>4.3</w:t>
            </w:r>
            <w:r w:rsidR="00633B87">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User JWT token created by the login</w:t>
            </w:r>
            <w:r w:rsidR="00633B87">
              <w:rPr>
                <w:webHidden/>
              </w:rPr>
              <w:tab/>
            </w:r>
            <w:r w:rsidR="00633B87">
              <w:rPr>
                <w:webHidden/>
              </w:rPr>
              <w:fldChar w:fldCharType="begin"/>
            </w:r>
            <w:r w:rsidR="00633B87">
              <w:rPr>
                <w:webHidden/>
              </w:rPr>
              <w:instrText xml:space="preserve"> PAGEREF _Toc166770906 \h </w:instrText>
            </w:r>
            <w:r w:rsidR="00633B87">
              <w:rPr>
                <w:webHidden/>
              </w:rPr>
            </w:r>
            <w:r w:rsidR="00633B87">
              <w:rPr>
                <w:webHidden/>
              </w:rPr>
              <w:fldChar w:fldCharType="separate"/>
            </w:r>
            <w:r w:rsidR="00633B87">
              <w:rPr>
                <w:webHidden/>
              </w:rPr>
              <w:t>6</w:t>
            </w:r>
            <w:r w:rsidR="00633B87">
              <w:rPr>
                <w:webHidden/>
              </w:rPr>
              <w:fldChar w:fldCharType="end"/>
            </w:r>
          </w:hyperlink>
        </w:p>
        <w:p w14:paraId="36A7909B" w14:textId="4944D894" w:rsidR="00633B87" w:rsidRDefault="00000000">
          <w:pPr>
            <w:pStyle w:val="Verzeichnis3"/>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pPr>
          <w:hyperlink w:anchor="_Toc166770907" w:history="1">
            <w:r w:rsidR="00633B87" w:rsidRPr="00AB78E8">
              <w:rPr>
                <w:rStyle w:val="Hyperlink"/>
                <w:lang w:val="en-GB"/>
              </w:rPr>
              <w:t>4.3.1</w:t>
            </w:r>
            <w:r w:rsidR="00633B87">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Keystore for user JWT token</w:t>
            </w:r>
            <w:r w:rsidR="00633B87">
              <w:rPr>
                <w:webHidden/>
              </w:rPr>
              <w:tab/>
            </w:r>
            <w:r w:rsidR="00633B87">
              <w:rPr>
                <w:webHidden/>
              </w:rPr>
              <w:fldChar w:fldCharType="begin"/>
            </w:r>
            <w:r w:rsidR="00633B87">
              <w:rPr>
                <w:webHidden/>
              </w:rPr>
              <w:instrText xml:space="preserve"> PAGEREF _Toc166770907 \h </w:instrText>
            </w:r>
            <w:r w:rsidR="00633B87">
              <w:rPr>
                <w:webHidden/>
              </w:rPr>
            </w:r>
            <w:r w:rsidR="00633B87">
              <w:rPr>
                <w:webHidden/>
              </w:rPr>
              <w:fldChar w:fldCharType="separate"/>
            </w:r>
            <w:r w:rsidR="00633B87">
              <w:rPr>
                <w:webHidden/>
              </w:rPr>
              <w:t>6</w:t>
            </w:r>
            <w:r w:rsidR="00633B87">
              <w:rPr>
                <w:webHidden/>
              </w:rPr>
              <w:fldChar w:fldCharType="end"/>
            </w:r>
          </w:hyperlink>
        </w:p>
        <w:p w14:paraId="55636678" w14:textId="2309259B" w:rsidR="00633B87" w:rsidRDefault="00000000">
          <w:pPr>
            <w:pStyle w:val="Verzeichnis3"/>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pPr>
          <w:hyperlink w:anchor="_Toc166770908" w:history="1">
            <w:r w:rsidR="00633B87" w:rsidRPr="00AB78E8">
              <w:rPr>
                <w:rStyle w:val="Hyperlink"/>
                <w:lang w:val="en-GB"/>
              </w:rPr>
              <w:t>4.3.2</w:t>
            </w:r>
            <w:r w:rsidR="00633B87">
              <w:rPr>
                <w:rFonts w:asciiTheme="minorHAnsi" w:eastAsiaTheme="minorEastAsia" w:hAnsiTheme="minorHAnsi"/>
                <w:iCs w:val="0"/>
                <w:color w:val="000000"/>
                <w:kern w:val="2"/>
                <w:sz w:val="22"/>
                <w:szCs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User JWT token content</w:t>
            </w:r>
            <w:r w:rsidR="00633B87">
              <w:rPr>
                <w:webHidden/>
              </w:rPr>
              <w:tab/>
            </w:r>
            <w:r w:rsidR="00633B87">
              <w:rPr>
                <w:webHidden/>
              </w:rPr>
              <w:fldChar w:fldCharType="begin"/>
            </w:r>
            <w:r w:rsidR="00633B87">
              <w:rPr>
                <w:webHidden/>
              </w:rPr>
              <w:instrText xml:space="preserve"> PAGEREF _Toc166770908 \h </w:instrText>
            </w:r>
            <w:r w:rsidR="00633B87">
              <w:rPr>
                <w:webHidden/>
              </w:rPr>
            </w:r>
            <w:r w:rsidR="00633B87">
              <w:rPr>
                <w:webHidden/>
              </w:rPr>
              <w:fldChar w:fldCharType="separate"/>
            </w:r>
            <w:r w:rsidR="00633B87">
              <w:rPr>
                <w:webHidden/>
              </w:rPr>
              <w:t>7</w:t>
            </w:r>
            <w:r w:rsidR="00633B87">
              <w:rPr>
                <w:webHidden/>
              </w:rPr>
              <w:fldChar w:fldCharType="end"/>
            </w:r>
          </w:hyperlink>
        </w:p>
        <w:p w14:paraId="615EF377" w14:textId="0992E5CF" w:rsidR="00633B87" w:rsidRDefault="00000000">
          <w:pPr>
            <w:pStyle w:val="Verzeichnis2"/>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pPr>
          <w:hyperlink w:anchor="_Toc166770909" w:history="1">
            <w:r w:rsidR="00633B87" w:rsidRPr="00AB78E8">
              <w:rPr>
                <w:rStyle w:val="Hyperlink"/>
                <w:lang w:val="en-GB"/>
              </w:rPr>
              <w:t>4.4</w:t>
            </w:r>
            <w:r w:rsidR="00633B87">
              <w:rPr>
                <w:rFonts w:asciiTheme="minorHAnsi" w:eastAsiaTheme="minorEastAsia" w:hAnsiTheme="minorHAnsi" w:cstheme="minorBidi"/>
                <w:b w:val="0"/>
                <w:color w:val="000000"/>
                <w:kern w:val="2"/>
                <w:sz w:val="22"/>
                <w:lang w:eastAsia="de-DE"/>
                <w14:textFill>
                  <w14:solidFill>
                    <w14:srgbClr w14:val="000000">
                      <w14:lumMod w14:val="75000"/>
                      <w14:lumOff w14:val="25000"/>
                      <w14:lumMod w14:val="50000"/>
                    </w14:srgbClr>
                  </w14:solidFill>
                </w14:textFill>
                <w14:ligatures w14:val="standardContextual"/>
              </w:rPr>
              <w:tab/>
            </w:r>
            <w:r w:rsidR="00633B87" w:rsidRPr="00AB78E8">
              <w:rPr>
                <w:rStyle w:val="Hyperlink"/>
                <w:lang w:val="en-GB"/>
              </w:rPr>
              <w:t>Token for web service “resource”</w:t>
            </w:r>
            <w:r w:rsidR="00633B87">
              <w:rPr>
                <w:webHidden/>
              </w:rPr>
              <w:tab/>
            </w:r>
            <w:r w:rsidR="00633B87">
              <w:rPr>
                <w:webHidden/>
              </w:rPr>
              <w:fldChar w:fldCharType="begin"/>
            </w:r>
            <w:r w:rsidR="00633B87">
              <w:rPr>
                <w:webHidden/>
              </w:rPr>
              <w:instrText xml:space="preserve"> PAGEREF _Toc166770909 \h </w:instrText>
            </w:r>
            <w:r w:rsidR="00633B87">
              <w:rPr>
                <w:webHidden/>
              </w:rPr>
            </w:r>
            <w:r w:rsidR="00633B87">
              <w:rPr>
                <w:webHidden/>
              </w:rPr>
              <w:fldChar w:fldCharType="separate"/>
            </w:r>
            <w:r w:rsidR="00633B87">
              <w:rPr>
                <w:webHidden/>
              </w:rPr>
              <w:t>7</w:t>
            </w:r>
            <w:r w:rsidR="00633B87">
              <w:rPr>
                <w:webHidden/>
              </w:rPr>
              <w:fldChar w:fldCharType="end"/>
            </w:r>
          </w:hyperlink>
        </w:p>
        <w:p w14:paraId="4E3AB651" w14:textId="12AF0F53" w:rsidR="00DA11C6" w:rsidRDefault="00DA11C6" w:rsidP="00DA11C6">
          <w:pPr>
            <w:pStyle w:val="Inhaltsverzeichnisberschrift"/>
            <w:sectPr w:rsidR="00DA11C6" w:rsidSect="0098027B">
              <w:headerReference w:type="default" r:id="rId15"/>
              <w:footerReference w:type="default" r:id="rId16"/>
              <w:headerReference w:type="first" r:id="rId17"/>
              <w:footerReference w:type="first" r:id="rId18"/>
              <w:pgSz w:w="11906" w:h="16838"/>
              <w:pgMar w:top="2127" w:right="1134" w:bottom="720" w:left="1134" w:header="567" w:footer="709" w:gutter="0"/>
              <w:cols w:space="708"/>
              <w:titlePg/>
              <w:docGrid w:linePitch="360"/>
            </w:sectPr>
          </w:pPr>
          <w:r>
            <w:rPr>
              <w:rFonts w:ascii="Roboto" w:eastAsiaTheme="minorHAnsi" w:hAnsi="Roboto" w:cs="Lato"/>
              <w:caps/>
              <w:noProof/>
              <w:color w:val="00417D" w:themeColor="text2"/>
              <w:sz w:val="26"/>
              <w:szCs w:val="28"/>
              <w:lang w:eastAsia="en-US"/>
            </w:rPr>
            <w:fldChar w:fldCharType="end"/>
          </w:r>
        </w:p>
        <w:bookmarkStart w:id="0" w:name="EinleitungEnde" w:displacedByCustomXml="next"/>
        <w:bookmarkEnd w:id="0" w:displacedByCustomXml="next"/>
      </w:sdtContent>
    </w:sdt>
    <w:p w14:paraId="3D7125C1" w14:textId="0E607E8A" w:rsidR="00380FDE" w:rsidRPr="00CF76CC" w:rsidRDefault="00CF76CC" w:rsidP="003404A8">
      <w:pPr>
        <w:pStyle w:val="berschrift1"/>
        <w:rPr>
          <w:lang w:val="en-GB"/>
        </w:rPr>
      </w:pPr>
      <w:bookmarkStart w:id="1" w:name="_Toc166770897"/>
      <w:r w:rsidRPr="00CF76CC">
        <w:rPr>
          <w:lang w:val="en-GB"/>
        </w:rPr>
        <w:lastRenderedPageBreak/>
        <w:t>Introduction</w:t>
      </w:r>
      <w:bookmarkEnd w:id="1"/>
    </w:p>
    <w:p w14:paraId="26E32B48" w14:textId="27EC673D" w:rsidR="00CF76CC" w:rsidRPr="00CF76CC" w:rsidRDefault="00CF76CC" w:rsidP="00CF76CC">
      <w:pPr>
        <w:rPr>
          <w:lang w:val="en-GB"/>
        </w:rPr>
      </w:pPr>
      <w:r w:rsidRPr="00CF76CC">
        <w:rPr>
          <w:lang w:val="en-GB"/>
        </w:rPr>
        <w:t xml:space="preserve">This document describes some basic information especially regarding security issues for using the REST spare parts </w:t>
      </w:r>
      <w:proofErr w:type="spellStart"/>
      <w:r w:rsidR="00033C37">
        <w:rPr>
          <w:lang w:val="en-GB"/>
        </w:rPr>
        <w:t>catalog</w:t>
      </w:r>
      <w:proofErr w:type="spellEnd"/>
      <w:r w:rsidRPr="00CF76CC">
        <w:rPr>
          <w:lang w:val="en-GB"/>
        </w:rPr>
        <w:t xml:space="preserve"> </w:t>
      </w:r>
      <w:r w:rsidR="00A65869">
        <w:rPr>
          <w:lang w:val="en-GB"/>
        </w:rPr>
        <w:t>web service</w:t>
      </w:r>
      <w:r w:rsidRPr="00CF76CC">
        <w:rPr>
          <w:lang w:val="en-GB"/>
        </w:rPr>
        <w:t>s</w:t>
      </w:r>
      <w:r w:rsidR="00B03794">
        <w:rPr>
          <w:lang w:val="en-GB"/>
        </w:rPr>
        <w:t xml:space="preserve"> (only called “</w:t>
      </w:r>
      <w:r w:rsidR="00A65869">
        <w:rPr>
          <w:lang w:val="en-GB"/>
        </w:rPr>
        <w:t>web service</w:t>
      </w:r>
      <w:r w:rsidR="00B03794">
        <w:rPr>
          <w:lang w:val="en-GB"/>
        </w:rPr>
        <w:t>s” in the following)</w:t>
      </w:r>
      <w:r w:rsidR="000E2E57">
        <w:rPr>
          <w:lang w:val="en-GB"/>
        </w:rPr>
        <w:t xml:space="preserve"> of </w:t>
      </w:r>
      <w:proofErr w:type="spellStart"/>
      <w:r w:rsidR="00033C37">
        <w:rPr>
          <w:lang w:val="en-GB"/>
        </w:rPr>
        <w:t>Quanos</w:t>
      </w:r>
      <w:proofErr w:type="spellEnd"/>
      <w:r w:rsidR="00033C37">
        <w:rPr>
          <w:lang w:val="en-GB"/>
        </w:rPr>
        <w:t xml:space="preserve"> </w:t>
      </w:r>
      <w:r w:rsidR="000E2E57">
        <w:rPr>
          <w:lang w:val="en-GB"/>
        </w:rPr>
        <w:t>SIS.one</w:t>
      </w:r>
      <w:r w:rsidRPr="00CF76CC">
        <w:rPr>
          <w:lang w:val="en-GB"/>
        </w:rPr>
        <w:t xml:space="preserve">. For details about </w:t>
      </w:r>
      <w:r w:rsidR="00B03794">
        <w:rPr>
          <w:lang w:val="en-GB"/>
        </w:rPr>
        <w:t xml:space="preserve">each single </w:t>
      </w:r>
      <w:r w:rsidR="00A65869">
        <w:rPr>
          <w:lang w:val="en-GB"/>
        </w:rPr>
        <w:t>web service</w:t>
      </w:r>
      <w:r w:rsidR="00B03794">
        <w:rPr>
          <w:lang w:val="en-GB"/>
        </w:rPr>
        <w:t xml:space="preserve"> including its request and response parameters please refer to the YAML file with the API specification.</w:t>
      </w:r>
      <w:r w:rsidR="004B598E">
        <w:rPr>
          <w:lang w:val="en-GB"/>
        </w:rPr>
        <w:t xml:space="preserve"> To open this </w:t>
      </w:r>
      <w:proofErr w:type="spellStart"/>
      <w:r w:rsidR="004B598E">
        <w:rPr>
          <w:lang w:val="en-GB"/>
        </w:rPr>
        <w:t>yaml</w:t>
      </w:r>
      <w:proofErr w:type="spellEnd"/>
      <w:r w:rsidR="004B598E">
        <w:rPr>
          <w:lang w:val="en-GB"/>
        </w:rPr>
        <w:t xml:space="preserve"> file and see the API you can open it in </w:t>
      </w:r>
      <w:hyperlink r:id="rId19" w:history="1">
        <w:r w:rsidR="004B598E" w:rsidRPr="00D21531">
          <w:rPr>
            <w:rStyle w:val="Hyperlink"/>
            <w:lang w:val="en-GB"/>
          </w:rPr>
          <w:t>https://editor.swagger.io/</w:t>
        </w:r>
      </w:hyperlink>
      <w:r w:rsidR="004B598E">
        <w:rPr>
          <w:lang w:val="en-GB"/>
        </w:rPr>
        <w:t xml:space="preserve"> or with another tool from </w:t>
      </w:r>
      <w:hyperlink r:id="rId20" w:history="1">
        <w:r w:rsidR="004B598E" w:rsidRPr="00D21531">
          <w:rPr>
            <w:rStyle w:val="Hyperlink"/>
            <w:lang w:val="en-GB"/>
          </w:rPr>
          <w:t>https://openapi.tools</w:t>
        </w:r>
      </w:hyperlink>
      <w:r w:rsidR="004B598E">
        <w:rPr>
          <w:lang w:val="en-GB"/>
        </w:rPr>
        <w:t xml:space="preserve"> </w:t>
      </w:r>
    </w:p>
    <w:p w14:paraId="5D77C050" w14:textId="44559007" w:rsidR="00DA11C6" w:rsidRDefault="00B03794" w:rsidP="00DA11C6">
      <w:pPr>
        <w:pStyle w:val="berschrift1"/>
        <w:rPr>
          <w:lang w:val="en-GB"/>
        </w:rPr>
      </w:pPr>
      <w:bookmarkStart w:id="2" w:name="_Toc166770898"/>
      <w:r>
        <w:rPr>
          <w:lang w:val="en-GB"/>
        </w:rPr>
        <w:t>Configuration</w:t>
      </w:r>
      <w:bookmarkEnd w:id="2"/>
    </w:p>
    <w:p w14:paraId="21832DFE" w14:textId="6678F936" w:rsidR="00B03794" w:rsidRPr="00210516" w:rsidRDefault="00B03794" w:rsidP="00B03794">
      <w:pPr>
        <w:rPr>
          <w:lang w:val="en-US"/>
        </w:rPr>
      </w:pPr>
      <w:r w:rsidRPr="00210516">
        <w:rPr>
          <w:lang w:val="en-US"/>
        </w:rPr>
        <w:t xml:space="preserve">The </w:t>
      </w:r>
      <w:r w:rsidR="00A65869">
        <w:rPr>
          <w:lang w:val="en-US"/>
        </w:rPr>
        <w:t>web service</w:t>
      </w:r>
      <w:r w:rsidRPr="00210516">
        <w:rPr>
          <w:lang w:val="en-US"/>
        </w:rPr>
        <w:t xml:space="preserve">s </w:t>
      </w:r>
      <w:r w:rsidR="008B7340" w:rsidRPr="00210516">
        <w:rPr>
          <w:lang w:val="en-US"/>
        </w:rPr>
        <w:t>must</w:t>
      </w:r>
      <w:r w:rsidRPr="00210516">
        <w:rPr>
          <w:lang w:val="en-US"/>
        </w:rPr>
        <w:t xml:space="preserve"> be activated in the administrator mode of the </w:t>
      </w:r>
      <w:proofErr w:type="spellStart"/>
      <w:r w:rsidR="00033C37">
        <w:rPr>
          <w:lang w:val="en-US"/>
        </w:rPr>
        <w:t>Quanos</w:t>
      </w:r>
      <w:proofErr w:type="spellEnd"/>
      <w:r w:rsidR="00033C37">
        <w:rPr>
          <w:lang w:val="en-US"/>
        </w:rPr>
        <w:t xml:space="preserve"> </w:t>
      </w:r>
      <w:r w:rsidR="00514876" w:rsidRPr="00210516">
        <w:rPr>
          <w:lang w:val="en-US"/>
        </w:rPr>
        <w:t>SIS.one</w:t>
      </w:r>
      <w:r w:rsidRPr="00210516">
        <w:rPr>
          <w:lang w:val="en-US"/>
        </w:rPr>
        <w:t xml:space="preserve"> web application. The administrator mode can be started using the URL start parameters “?admin=</w:t>
      </w:r>
      <w:proofErr w:type="spellStart"/>
      <w:r w:rsidRPr="00210516">
        <w:rPr>
          <w:lang w:val="en-US"/>
        </w:rPr>
        <w:t>true&amp;forcerestart</w:t>
      </w:r>
      <w:proofErr w:type="spellEnd"/>
      <w:r w:rsidRPr="00210516">
        <w:rPr>
          <w:lang w:val="en-US"/>
        </w:rPr>
        <w:t>=true”. On page “</w:t>
      </w:r>
      <w:r w:rsidR="00A65869">
        <w:rPr>
          <w:lang w:val="en-US"/>
        </w:rPr>
        <w:t>Web service</w:t>
      </w:r>
      <w:r w:rsidRPr="00210516">
        <w:rPr>
          <w:lang w:val="en-US"/>
        </w:rPr>
        <w:t xml:space="preserve">s” you find all relevant configuration options beneath “REST </w:t>
      </w:r>
      <w:r w:rsidR="00A65869">
        <w:rPr>
          <w:lang w:val="en-US"/>
        </w:rPr>
        <w:t>web service</w:t>
      </w:r>
      <w:r w:rsidRPr="00210516">
        <w:rPr>
          <w:lang w:val="en-US"/>
        </w:rPr>
        <w:t xml:space="preserve">s”. </w:t>
      </w:r>
    </w:p>
    <w:p w14:paraId="0B2D9E8A" w14:textId="44F5AE4B" w:rsidR="00822E93" w:rsidRDefault="00822E93" w:rsidP="00B03794">
      <w:pPr>
        <w:rPr>
          <w:lang w:val="en-US"/>
        </w:rPr>
      </w:pPr>
      <w:r w:rsidRPr="00210516">
        <w:rPr>
          <w:lang w:val="en-US"/>
        </w:rPr>
        <w:t xml:space="preserve">Here, the </w:t>
      </w:r>
      <w:r w:rsidR="00A65869">
        <w:rPr>
          <w:lang w:val="en-US"/>
        </w:rPr>
        <w:t>web service</w:t>
      </w:r>
      <w:r w:rsidRPr="00210516">
        <w:rPr>
          <w:lang w:val="en-US"/>
        </w:rPr>
        <w:t>s can be activated and cache settings can be adjusted.</w:t>
      </w:r>
    </w:p>
    <w:p w14:paraId="202C55EE" w14:textId="32D0F28F" w:rsidR="00D85FDC" w:rsidRPr="00210516" w:rsidRDefault="00D85FDC" w:rsidP="00B03794">
      <w:pPr>
        <w:rPr>
          <w:lang w:val="en-US"/>
        </w:rPr>
      </w:pPr>
      <w:r w:rsidRPr="00D85FDC">
        <w:rPr>
          <w:noProof/>
          <w:lang w:val="en-US"/>
        </w:rPr>
        <w:drawing>
          <wp:inline distT="0" distB="0" distL="0" distR="0" wp14:anchorId="14F6323E" wp14:editId="016046D4">
            <wp:extent cx="6120130" cy="472630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4726305"/>
                    </a:xfrm>
                    <a:prstGeom prst="rect">
                      <a:avLst/>
                    </a:prstGeom>
                  </pic:spPr>
                </pic:pic>
              </a:graphicData>
            </a:graphic>
          </wp:inline>
        </w:drawing>
      </w:r>
    </w:p>
    <w:p w14:paraId="723E9DD6" w14:textId="4CCA524D" w:rsidR="00822E93" w:rsidRPr="00210516" w:rsidRDefault="00822E93" w:rsidP="00B03794">
      <w:pPr>
        <w:rPr>
          <w:lang w:val="en-US"/>
        </w:rPr>
      </w:pPr>
      <w:r w:rsidRPr="00210516">
        <w:rPr>
          <w:lang w:val="en-US"/>
        </w:rPr>
        <w:t xml:space="preserve">In section “REST </w:t>
      </w:r>
      <w:r w:rsidR="00A65869">
        <w:rPr>
          <w:lang w:val="en-US"/>
        </w:rPr>
        <w:t>web service</w:t>
      </w:r>
      <w:r w:rsidR="0011554A" w:rsidRPr="00210516">
        <w:rPr>
          <w:lang w:val="en-US"/>
        </w:rPr>
        <w:t xml:space="preserve">s authentication” all security relevant data must be specified. Especially the key </w:t>
      </w:r>
      <w:r w:rsidR="008B7340" w:rsidRPr="00210516">
        <w:rPr>
          <w:lang w:val="en-US"/>
        </w:rPr>
        <w:t xml:space="preserve">to encrypt login passwords </w:t>
      </w:r>
      <w:r w:rsidR="0011554A" w:rsidRPr="00210516">
        <w:rPr>
          <w:lang w:val="en-US"/>
        </w:rPr>
        <w:t>if the user administration is active in the administrator mode</w:t>
      </w:r>
      <w:r w:rsidR="000E2E57" w:rsidRPr="00210516">
        <w:rPr>
          <w:lang w:val="en-US"/>
        </w:rPr>
        <w:t xml:space="preserve"> and the keystore for creating and verifying tokens</w:t>
      </w:r>
      <w:r w:rsidR="0011554A" w:rsidRPr="00210516">
        <w:rPr>
          <w:lang w:val="en-US"/>
        </w:rPr>
        <w:t xml:space="preserve">. The options are described </w:t>
      </w:r>
      <w:r w:rsidR="000E2E57" w:rsidRPr="00210516">
        <w:rPr>
          <w:lang w:val="en-US"/>
        </w:rPr>
        <w:t>i</w:t>
      </w:r>
      <w:r w:rsidR="001065D1" w:rsidRPr="00210516">
        <w:rPr>
          <w:lang w:val="en-US"/>
        </w:rPr>
        <w:t xml:space="preserve">n chapter </w:t>
      </w:r>
      <w:r w:rsidR="001065D1" w:rsidRPr="00210516">
        <w:rPr>
          <w:lang w:val="en-US"/>
        </w:rPr>
        <w:fldChar w:fldCharType="begin"/>
      </w:r>
      <w:r w:rsidR="001065D1" w:rsidRPr="00210516">
        <w:rPr>
          <w:lang w:val="en-US"/>
        </w:rPr>
        <w:instrText xml:space="preserve"> REF _Ref75262115 \r \h </w:instrText>
      </w:r>
      <w:r w:rsidR="001065D1" w:rsidRPr="00210516">
        <w:rPr>
          <w:lang w:val="en-US"/>
        </w:rPr>
      </w:r>
      <w:r w:rsidR="001065D1" w:rsidRPr="00210516">
        <w:rPr>
          <w:lang w:val="en-US"/>
        </w:rPr>
        <w:fldChar w:fldCharType="separate"/>
      </w:r>
      <w:r w:rsidR="00933CE4">
        <w:rPr>
          <w:lang w:val="en-US"/>
        </w:rPr>
        <w:t>4</w:t>
      </w:r>
      <w:r w:rsidR="001065D1" w:rsidRPr="00210516">
        <w:rPr>
          <w:lang w:val="en-US"/>
        </w:rPr>
        <w:fldChar w:fldCharType="end"/>
      </w:r>
      <w:r w:rsidR="0011554A" w:rsidRPr="00210516">
        <w:rPr>
          <w:lang w:val="en-US"/>
        </w:rPr>
        <w:t>.</w:t>
      </w:r>
    </w:p>
    <w:p w14:paraId="7F7A5D13" w14:textId="7494C2B9" w:rsidR="0011554A" w:rsidRDefault="0011554A" w:rsidP="00B03794">
      <w:pPr>
        <w:rPr>
          <w:lang w:val="en-US"/>
        </w:rPr>
      </w:pPr>
      <w:r w:rsidRPr="00210516">
        <w:rPr>
          <w:lang w:val="en-US"/>
        </w:rPr>
        <w:lastRenderedPageBreak/>
        <w:t xml:space="preserve">Section “REST </w:t>
      </w:r>
      <w:r w:rsidR="00A65869">
        <w:rPr>
          <w:lang w:val="en-US"/>
        </w:rPr>
        <w:t>web service</w:t>
      </w:r>
      <w:r w:rsidRPr="00210516">
        <w:rPr>
          <w:lang w:val="en-US"/>
        </w:rPr>
        <w:t>s downloads” contains options for downloading complete parts lists as ZIP file.</w:t>
      </w:r>
    </w:p>
    <w:p w14:paraId="4A281227" w14:textId="10DE2E76" w:rsidR="00265C21" w:rsidRPr="00210516" w:rsidRDefault="00265C21" w:rsidP="00B03794">
      <w:pPr>
        <w:rPr>
          <w:lang w:val="en-US"/>
        </w:rPr>
      </w:pPr>
      <w:r>
        <w:rPr>
          <w:lang w:val="en-US"/>
        </w:rPr>
        <w:t xml:space="preserve">In the </w:t>
      </w:r>
      <w:proofErr w:type="spellStart"/>
      <w:r>
        <w:rPr>
          <w:lang w:val="en-US"/>
        </w:rPr>
        <w:t>miscallaneous</w:t>
      </w:r>
      <w:proofErr w:type="spellEnd"/>
      <w:r>
        <w:rPr>
          <w:lang w:val="en-US"/>
        </w:rPr>
        <w:t xml:space="preserve"> section further settings can be made. </w:t>
      </w:r>
      <w:r w:rsidRPr="00265C21">
        <w:rPr>
          <w:lang w:val="en-US"/>
        </w:rPr>
        <w:t>So far, there is only one setting that can be used to limit the assemblies that are valid for the /</w:t>
      </w:r>
      <w:proofErr w:type="spellStart"/>
      <w:r w:rsidRPr="00265C21">
        <w:rPr>
          <w:lang w:val="en-US"/>
        </w:rPr>
        <w:t>searchPartsHierarchically</w:t>
      </w:r>
      <w:proofErr w:type="spellEnd"/>
      <w:r w:rsidRPr="00265C21">
        <w:rPr>
          <w:lang w:val="en-US"/>
        </w:rPr>
        <w:t xml:space="preserve"> endpoint.</w:t>
      </w:r>
    </w:p>
    <w:p w14:paraId="5C5E45B6" w14:textId="59103708" w:rsidR="0011554A" w:rsidRDefault="0011554A" w:rsidP="0011554A">
      <w:pPr>
        <w:pStyle w:val="berschrift1"/>
        <w:rPr>
          <w:lang w:val="en-GB"/>
        </w:rPr>
      </w:pPr>
      <w:bookmarkStart w:id="3" w:name="_Toc166770899"/>
      <w:r>
        <w:rPr>
          <w:lang w:val="en-GB"/>
        </w:rPr>
        <w:t xml:space="preserve">Calling the </w:t>
      </w:r>
      <w:r w:rsidR="00A65869">
        <w:rPr>
          <w:lang w:val="en-GB"/>
        </w:rPr>
        <w:t>web service</w:t>
      </w:r>
      <w:r>
        <w:rPr>
          <w:lang w:val="en-GB"/>
        </w:rPr>
        <w:t>s</w:t>
      </w:r>
      <w:bookmarkEnd w:id="3"/>
    </w:p>
    <w:p w14:paraId="2DED26F3" w14:textId="0361A258" w:rsidR="0011554A" w:rsidRDefault="0011554A" w:rsidP="0011554A">
      <w:pPr>
        <w:rPr>
          <w:lang w:val="en-GB"/>
        </w:rPr>
      </w:pPr>
      <w:r>
        <w:rPr>
          <w:lang w:val="en-GB"/>
        </w:rPr>
        <w:t xml:space="preserve">Each </w:t>
      </w:r>
      <w:r w:rsidR="00A65869">
        <w:rPr>
          <w:lang w:val="en-GB"/>
        </w:rPr>
        <w:t>web service</w:t>
      </w:r>
      <w:r>
        <w:rPr>
          <w:lang w:val="en-GB"/>
        </w:rPr>
        <w:t xml:space="preserve"> like e.g. “login” (see YAML API file for details) </w:t>
      </w:r>
      <w:r w:rsidR="008B7340">
        <w:rPr>
          <w:lang w:val="en-GB"/>
        </w:rPr>
        <w:t xml:space="preserve">can be accessed via HTTP GET or POST calls (depending on the </w:t>
      </w:r>
      <w:r w:rsidR="00A65869">
        <w:rPr>
          <w:lang w:val="en-GB"/>
        </w:rPr>
        <w:t>web service</w:t>
      </w:r>
      <w:r w:rsidR="008B7340">
        <w:rPr>
          <w:lang w:val="en-GB"/>
        </w:rPr>
        <w:t xml:space="preserve">) with the base URL of the web application appended by the </w:t>
      </w:r>
      <w:r w:rsidR="00A65869">
        <w:rPr>
          <w:lang w:val="en-GB"/>
        </w:rPr>
        <w:t>web service</w:t>
      </w:r>
      <w:r w:rsidR="008B7340">
        <w:rPr>
          <w:lang w:val="en-GB"/>
        </w:rPr>
        <w:t xml:space="preserve"> name as URL path entry, e.g.:</w:t>
      </w:r>
    </w:p>
    <w:p w14:paraId="5C56905D" w14:textId="542B0A2D" w:rsidR="008B7340" w:rsidRPr="0011554A" w:rsidRDefault="008B7340" w:rsidP="0011554A">
      <w:pPr>
        <w:rPr>
          <w:lang w:val="en-GB"/>
        </w:rPr>
      </w:pPr>
      <w:r>
        <w:rPr>
          <w:lang w:val="en-GB"/>
        </w:rPr>
        <w:t>https://your-server:8080/your-web-app/login</w:t>
      </w:r>
    </w:p>
    <w:p w14:paraId="5619B4DF" w14:textId="2FB6CB86" w:rsidR="00E3136C" w:rsidRDefault="008B7340" w:rsidP="00E3136C">
      <w:pPr>
        <w:rPr>
          <w:lang w:val="en-GB"/>
        </w:rPr>
      </w:pPr>
      <w:r>
        <w:rPr>
          <w:lang w:val="en-GB"/>
        </w:rPr>
        <w:t>For GET calls, the query parameters must be encoded correctly</w:t>
      </w:r>
      <w:r w:rsidR="000E2E57">
        <w:rPr>
          <w:lang w:val="en-GB"/>
        </w:rPr>
        <w:t xml:space="preserve"> in the URL</w:t>
      </w:r>
      <w:r>
        <w:rPr>
          <w:lang w:val="en-GB"/>
        </w:rPr>
        <w:t xml:space="preserve">. When using POST calls, the request body </w:t>
      </w:r>
      <w:r w:rsidR="003F593A">
        <w:rPr>
          <w:lang w:val="en-GB"/>
        </w:rPr>
        <w:t xml:space="preserve">is a </w:t>
      </w:r>
      <w:r>
        <w:rPr>
          <w:lang w:val="en-GB"/>
        </w:rPr>
        <w:t xml:space="preserve">UTF-8 encoded JSON </w:t>
      </w:r>
      <w:r w:rsidR="003F593A">
        <w:rPr>
          <w:lang w:val="en-GB"/>
        </w:rPr>
        <w:t xml:space="preserve">structure </w:t>
      </w:r>
      <w:r w:rsidR="00C765E4">
        <w:rPr>
          <w:lang w:val="en-GB"/>
        </w:rPr>
        <w:t>(request header attribute “Content-Type” must be “</w:t>
      </w:r>
      <w:r w:rsidR="00C765E4" w:rsidRPr="00C765E4">
        <w:rPr>
          <w:lang w:val="en-GB"/>
        </w:rPr>
        <w:t>application/</w:t>
      </w:r>
      <w:proofErr w:type="spellStart"/>
      <w:r w:rsidR="00C765E4" w:rsidRPr="00C765E4">
        <w:rPr>
          <w:lang w:val="en-GB"/>
        </w:rPr>
        <w:t>json</w:t>
      </w:r>
      <w:proofErr w:type="spellEnd"/>
      <w:r w:rsidR="00C765E4">
        <w:rPr>
          <w:lang w:val="en-GB"/>
        </w:rPr>
        <w:t>”)</w:t>
      </w:r>
      <w:r>
        <w:rPr>
          <w:lang w:val="en-GB"/>
        </w:rPr>
        <w:t>.</w:t>
      </w:r>
      <w:r w:rsidR="00C765E4">
        <w:rPr>
          <w:lang w:val="en-GB"/>
        </w:rPr>
        <w:br/>
      </w:r>
      <w:r>
        <w:rPr>
          <w:lang w:val="en-GB"/>
        </w:rPr>
        <w:t xml:space="preserve">All </w:t>
      </w:r>
      <w:r w:rsidR="00A65869">
        <w:rPr>
          <w:lang w:val="en-GB"/>
        </w:rPr>
        <w:t>web service</w:t>
      </w:r>
      <w:r>
        <w:rPr>
          <w:lang w:val="en-GB"/>
        </w:rPr>
        <w:t xml:space="preserve">s specified as GET in the YAML file (excluding “resource”) can also be called </w:t>
      </w:r>
      <w:r w:rsidR="00A97C7C">
        <w:rPr>
          <w:lang w:val="en-GB"/>
        </w:rPr>
        <w:t xml:space="preserve">with </w:t>
      </w:r>
      <w:r>
        <w:rPr>
          <w:lang w:val="en-GB"/>
        </w:rPr>
        <w:t xml:space="preserve">POST </w:t>
      </w:r>
      <w:r w:rsidR="00A97C7C">
        <w:rPr>
          <w:lang w:val="en-GB"/>
        </w:rPr>
        <w:t xml:space="preserve">using the </w:t>
      </w:r>
      <w:r w:rsidR="000E2E57">
        <w:rPr>
          <w:lang w:val="en-GB"/>
        </w:rPr>
        <w:t xml:space="preserve">specified </w:t>
      </w:r>
      <w:r w:rsidR="00A97C7C">
        <w:rPr>
          <w:lang w:val="en-GB"/>
        </w:rPr>
        <w:t xml:space="preserve">query parameters </w:t>
      </w:r>
      <w:r w:rsidR="000E2E57">
        <w:rPr>
          <w:lang w:val="en-GB"/>
        </w:rPr>
        <w:t>in a</w:t>
      </w:r>
      <w:r w:rsidR="00A97C7C">
        <w:rPr>
          <w:lang w:val="en-GB"/>
        </w:rPr>
        <w:t xml:space="preserve"> JSON request body. </w:t>
      </w:r>
      <w:r w:rsidR="00A65869">
        <w:rPr>
          <w:lang w:val="en-GB"/>
        </w:rPr>
        <w:t>Web service</w:t>
      </w:r>
      <w:r w:rsidR="00A97C7C">
        <w:rPr>
          <w:lang w:val="en-GB"/>
        </w:rPr>
        <w:t>s specified as POST can only be called by this HTTP method since the parameters are too complex for a GET call.</w:t>
      </w:r>
      <w:r w:rsidR="000E2E57">
        <w:rPr>
          <w:lang w:val="en-GB"/>
        </w:rPr>
        <w:t xml:space="preserve"> Most </w:t>
      </w:r>
      <w:r w:rsidR="00A65869">
        <w:rPr>
          <w:lang w:val="en-GB"/>
        </w:rPr>
        <w:t>web service</w:t>
      </w:r>
      <w:r w:rsidR="000E2E57">
        <w:rPr>
          <w:lang w:val="en-GB"/>
        </w:rPr>
        <w:t>s return a UTF-8 encoded JSON response body.</w:t>
      </w:r>
    </w:p>
    <w:p w14:paraId="105FFBC7" w14:textId="25BFDE1B" w:rsidR="00A97C7C" w:rsidRDefault="00A97C7C" w:rsidP="00E3136C">
      <w:pPr>
        <w:rPr>
          <w:lang w:val="en-GB"/>
        </w:rPr>
      </w:pPr>
      <w:r>
        <w:rPr>
          <w:lang w:val="en-GB"/>
        </w:rPr>
        <w:t xml:space="preserve">Apart from HTTP return code 200 for OK, the </w:t>
      </w:r>
      <w:r w:rsidR="00A65869">
        <w:rPr>
          <w:lang w:val="en-GB"/>
        </w:rPr>
        <w:t>web service</w:t>
      </w:r>
      <w:r>
        <w:rPr>
          <w:lang w:val="en-GB"/>
        </w:rPr>
        <w:t xml:space="preserve">s can return other HTTP standard return codes with error details in the </w:t>
      </w:r>
      <w:r w:rsidR="000E2E57">
        <w:rPr>
          <w:lang w:val="en-GB"/>
        </w:rPr>
        <w:t xml:space="preserve">JSON </w:t>
      </w:r>
      <w:r>
        <w:rPr>
          <w:lang w:val="en-GB"/>
        </w:rPr>
        <w:t>response body (e.g. 404 if a requested object is not found).</w:t>
      </w:r>
    </w:p>
    <w:p w14:paraId="0F84EEEF" w14:textId="2B6FB1BF" w:rsidR="00232C7B" w:rsidRDefault="00232C7B" w:rsidP="00E3136C">
      <w:pPr>
        <w:rPr>
          <w:lang w:val="en-GB"/>
        </w:rPr>
      </w:pPr>
      <w:r>
        <w:rPr>
          <w:lang w:val="en-GB"/>
        </w:rPr>
        <w:t xml:space="preserve">The response values of </w:t>
      </w:r>
      <w:r w:rsidR="00A65869">
        <w:rPr>
          <w:lang w:val="en-GB"/>
        </w:rPr>
        <w:t>web service</w:t>
      </w:r>
      <w:r>
        <w:rPr>
          <w:lang w:val="en-GB"/>
        </w:rPr>
        <w:t xml:space="preserve">s (e.g. </w:t>
      </w:r>
      <w:proofErr w:type="spellStart"/>
      <w:r>
        <w:rPr>
          <w:lang w:val="en-GB"/>
        </w:rPr>
        <w:t>catalogI</w:t>
      </w:r>
      <w:r w:rsidR="002D1DA9">
        <w:rPr>
          <w:lang w:val="en-GB"/>
        </w:rPr>
        <w:t>d</w:t>
      </w:r>
      <w:proofErr w:type="spellEnd"/>
      <w:r>
        <w:rPr>
          <w:lang w:val="en-GB"/>
        </w:rPr>
        <w:t xml:space="preserve">) </w:t>
      </w:r>
      <w:r w:rsidR="00E743B7">
        <w:rPr>
          <w:lang w:val="en-GB"/>
        </w:rPr>
        <w:t>must</w:t>
      </w:r>
      <w:r>
        <w:rPr>
          <w:lang w:val="en-GB"/>
        </w:rPr>
        <w:t xml:space="preserve"> often </w:t>
      </w:r>
      <w:r w:rsidR="00E743B7">
        <w:rPr>
          <w:lang w:val="en-GB"/>
        </w:rPr>
        <w:t xml:space="preserve">be </w:t>
      </w:r>
      <w:r>
        <w:rPr>
          <w:lang w:val="en-GB"/>
        </w:rPr>
        <w:t xml:space="preserve">used as request parameters of subsequent </w:t>
      </w:r>
      <w:r w:rsidR="00A65869">
        <w:rPr>
          <w:lang w:val="en-GB"/>
        </w:rPr>
        <w:t>web service</w:t>
      </w:r>
      <w:r>
        <w:rPr>
          <w:lang w:val="en-GB"/>
        </w:rPr>
        <w:t xml:space="preserve"> calls</w:t>
      </w:r>
      <w:r w:rsidR="00450EE2">
        <w:rPr>
          <w:lang w:val="en-GB"/>
        </w:rPr>
        <w:t xml:space="preserve"> (with proper encoding when used as query parameters).</w:t>
      </w:r>
    </w:p>
    <w:p w14:paraId="5D2B8E00" w14:textId="3A351FAF" w:rsidR="002D1DA9" w:rsidRDefault="002D1DA9" w:rsidP="00E3136C">
      <w:pPr>
        <w:rPr>
          <w:lang w:val="en-GB"/>
        </w:rPr>
      </w:pPr>
      <w:r>
        <w:rPr>
          <w:lang w:val="en-GB"/>
        </w:rPr>
        <w:t xml:space="preserve">Normally, you would start </w:t>
      </w:r>
      <w:r w:rsidR="00450EE2">
        <w:rPr>
          <w:lang w:val="en-GB"/>
        </w:rPr>
        <w:t xml:space="preserve">with calling “login” to obtain a user </w:t>
      </w:r>
      <w:r w:rsidR="003C681B">
        <w:rPr>
          <w:lang w:val="en-GB"/>
        </w:rPr>
        <w:t xml:space="preserve">JWT </w:t>
      </w:r>
      <w:r w:rsidR="00450EE2">
        <w:rPr>
          <w:lang w:val="en-GB"/>
        </w:rPr>
        <w:t>token,</w:t>
      </w:r>
      <w:r w:rsidR="00450EE2" w:rsidRPr="00450EE2">
        <w:rPr>
          <w:lang w:val="en-GB"/>
        </w:rPr>
        <w:t xml:space="preserve"> then “</w:t>
      </w:r>
      <w:proofErr w:type="spellStart"/>
      <w:r w:rsidR="00450EE2" w:rsidRPr="00450EE2">
        <w:rPr>
          <w:lang w:val="en-GB"/>
        </w:rPr>
        <w:t>subProductStructures</w:t>
      </w:r>
      <w:proofErr w:type="spellEnd"/>
      <w:r w:rsidR="00450EE2">
        <w:rPr>
          <w:lang w:val="en-GB"/>
        </w:rPr>
        <w:t xml:space="preserve">” </w:t>
      </w:r>
      <w:r w:rsidR="00E743B7">
        <w:rPr>
          <w:lang w:val="en-GB"/>
        </w:rPr>
        <w:t xml:space="preserve">using this </w:t>
      </w:r>
      <w:r w:rsidR="00450EE2">
        <w:rPr>
          <w:lang w:val="en-GB"/>
        </w:rPr>
        <w:t>user</w:t>
      </w:r>
      <w:r w:rsidR="003C681B">
        <w:rPr>
          <w:lang w:val="en-GB"/>
        </w:rPr>
        <w:t xml:space="preserve"> JWT</w:t>
      </w:r>
      <w:r w:rsidR="00450EE2">
        <w:rPr>
          <w:lang w:val="en-GB"/>
        </w:rPr>
        <w:t xml:space="preserve"> token </w:t>
      </w:r>
      <w:r w:rsidR="00450EE2" w:rsidRPr="00450EE2">
        <w:rPr>
          <w:lang w:val="en-GB"/>
        </w:rPr>
        <w:t xml:space="preserve">as often as needed followed by </w:t>
      </w:r>
      <w:r w:rsidR="00450EE2">
        <w:rPr>
          <w:lang w:val="en-GB"/>
        </w:rPr>
        <w:t>“</w:t>
      </w:r>
      <w:proofErr w:type="spellStart"/>
      <w:r w:rsidR="00450EE2" w:rsidRPr="00450EE2">
        <w:rPr>
          <w:lang w:val="en-GB"/>
        </w:rPr>
        <w:t>catalogs</w:t>
      </w:r>
      <w:proofErr w:type="spellEnd"/>
      <w:r w:rsidR="00450EE2">
        <w:rPr>
          <w:lang w:val="en-GB"/>
        </w:rPr>
        <w:t xml:space="preserve">” </w:t>
      </w:r>
      <w:r w:rsidR="00450EE2" w:rsidRPr="00450EE2">
        <w:rPr>
          <w:lang w:val="en-GB"/>
        </w:rPr>
        <w:t xml:space="preserve">and </w:t>
      </w:r>
      <w:r w:rsidR="00450EE2">
        <w:rPr>
          <w:lang w:val="en-GB"/>
        </w:rPr>
        <w:t>“</w:t>
      </w:r>
      <w:proofErr w:type="spellStart"/>
      <w:r w:rsidR="00450EE2" w:rsidRPr="00450EE2">
        <w:rPr>
          <w:lang w:val="en-GB"/>
        </w:rPr>
        <w:t>catalogInfo</w:t>
      </w:r>
      <w:proofErr w:type="spellEnd"/>
      <w:r w:rsidR="00450EE2">
        <w:rPr>
          <w:lang w:val="en-GB"/>
        </w:rPr>
        <w:t>”</w:t>
      </w:r>
      <w:r w:rsidR="00450EE2" w:rsidRPr="00450EE2">
        <w:rPr>
          <w:lang w:val="en-GB"/>
        </w:rPr>
        <w:t xml:space="preserve">. With the root assembly of this </w:t>
      </w:r>
      <w:proofErr w:type="spellStart"/>
      <w:r w:rsidR="00450EE2" w:rsidRPr="00450EE2">
        <w:rPr>
          <w:lang w:val="en-GB"/>
        </w:rPr>
        <w:t>catalog</w:t>
      </w:r>
      <w:proofErr w:type="spellEnd"/>
      <w:r w:rsidR="00450EE2" w:rsidRPr="00450EE2">
        <w:rPr>
          <w:lang w:val="en-GB"/>
        </w:rPr>
        <w:t xml:space="preserve"> info the </w:t>
      </w:r>
      <w:r w:rsidR="00A65869">
        <w:rPr>
          <w:lang w:val="en-GB"/>
        </w:rPr>
        <w:t>web service</w:t>
      </w:r>
      <w:r w:rsidR="00450EE2" w:rsidRPr="00450EE2">
        <w:rPr>
          <w:lang w:val="en-GB"/>
        </w:rPr>
        <w:t xml:space="preserve"> </w:t>
      </w:r>
      <w:r w:rsidR="00450EE2">
        <w:rPr>
          <w:lang w:val="en-GB"/>
        </w:rPr>
        <w:t>“</w:t>
      </w:r>
      <w:proofErr w:type="spellStart"/>
      <w:r w:rsidR="00450EE2">
        <w:rPr>
          <w:lang w:val="en-GB"/>
        </w:rPr>
        <w:t>subAssemblies</w:t>
      </w:r>
      <w:proofErr w:type="spellEnd"/>
      <w:r w:rsidR="00450EE2">
        <w:rPr>
          <w:lang w:val="en-GB"/>
        </w:rPr>
        <w:t>” can be called as often as needed and last “</w:t>
      </w:r>
      <w:proofErr w:type="spellStart"/>
      <w:r w:rsidR="00450EE2">
        <w:rPr>
          <w:lang w:val="en-GB"/>
        </w:rPr>
        <w:t>partsList</w:t>
      </w:r>
      <w:proofErr w:type="spellEnd"/>
      <w:r w:rsidR="00450EE2">
        <w:rPr>
          <w:lang w:val="en-GB"/>
        </w:rPr>
        <w:t xml:space="preserve">”. </w:t>
      </w:r>
    </w:p>
    <w:p w14:paraId="3534D356" w14:textId="1F13C53D" w:rsidR="00450EE2" w:rsidRDefault="00450EE2" w:rsidP="00E3136C">
      <w:pPr>
        <w:rPr>
          <w:lang w:val="en-GB"/>
        </w:rPr>
      </w:pPr>
      <w:r>
        <w:rPr>
          <w:lang w:val="en-GB"/>
        </w:rPr>
        <w:t xml:space="preserve">For more details there is </w:t>
      </w:r>
      <w:r w:rsidR="002D1DA9">
        <w:rPr>
          <w:lang w:val="en-GB"/>
        </w:rPr>
        <w:t xml:space="preserve">the </w:t>
      </w:r>
      <w:r w:rsidR="00A65869">
        <w:rPr>
          <w:lang w:val="en-GB"/>
        </w:rPr>
        <w:t>web service</w:t>
      </w:r>
      <w:r w:rsidR="002D1DA9">
        <w:rPr>
          <w:lang w:val="en-GB"/>
        </w:rPr>
        <w:t xml:space="preserve"> </w:t>
      </w:r>
      <w:r>
        <w:rPr>
          <w:lang w:val="en-GB"/>
        </w:rPr>
        <w:t>“</w:t>
      </w:r>
      <w:proofErr w:type="spellStart"/>
      <w:r>
        <w:rPr>
          <w:lang w:val="en-GB"/>
        </w:rPr>
        <w:t>partsListEntry</w:t>
      </w:r>
      <w:proofErr w:type="spellEnd"/>
      <w:r>
        <w:rPr>
          <w:lang w:val="en-GB"/>
        </w:rPr>
        <w:t>” and of course “resource” for getting images, documents and other resources.</w:t>
      </w:r>
    </w:p>
    <w:p w14:paraId="10757BB2" w14:textId="246B48B8" w:rsidR="002D1DA9" w:rsidRDefault="002D1DA9" w:rsidP="00E3136C">
      <w:pPr>
        <w:rPr>
          <w:lang w:val="en-GB"/>
        </w:rPr>
      </w:pPr>
      <w:r>
        <w:rPr>
          <w:lang w:val="en-GB"/>
        </w:rPr>
        <w:t xml:space="preserve">If you know the request parameter values, all </w:t>
      </w:r>
      <w:r w:rsidR="00A65869">
        <w:rPr>
          <w:lang w:val="en-GB"/>
        </w:rPr>
        <w:t>web service</w:t>
      </w:r>
      <w:r>
        <w:rPr>
          <w:lang w:val="en-GB"/>
        </w:rPr>
        <w:t xml:space="preserve">s can of course be called directly without having to call the previous </w:t>
      </w:r>
      <w:r w:rsidR="00A65869">
        <w:rPr>
          <w:lang w:val="en-GB"/>
        </w:rPr>
        <w:t>web service</w:t>
      </w:r>
      <w:r>
        <w:rPr>
          <w:lang w:val="en-GB"/>
        </w:rPr>
        <w:t xml:space="preserve">s in the logical order. It is only necessary to have a valid (and not expired) user </w:t>
      </w:r>
      <w:r w:rsidR="003C681B">
        <w:rPr>
          <w:lang w:val="en-GB"/>
        </w:rPr>
        <w:t xml:space="preserve">JWT </w:t>
      </w:r>
      <w:r>
        <w:rPr>
          <w:lang w:val="en-GB"/>
        </w:rPr>
        <w:t xml:space="preserve">token from the “login” </w:t>
      </w:r>
      <w:r w:rsidR="00A65869">
        <w:rPr>
          <w:lang w:val="en-GB"/>
        </w:rPr>
        <w:t>web service</w:t>
      </w:r>
      <w:r>
        <w:rPr>
          <w:lang w:val="en-GB"/>
        </w:rPr>
        <w:t>.</w:t>
      </w:r>
    </w:p>
    <w:p w14:paraId="5CAB54FD" w14:textId="7FA18A20" w:rsidR="002D1DA9" w:rsidRDefault="002D1DA9" w:rsidP="002D1DA9">
      <w:pPr>
        <w:pStyle w:val="berschrift1"/>
        <w:rPr>
          <w:lang w:val="en-GB"/>
        </w:rPr>
      </w:pPr>
      <w:bookmarkStart w:id="4" w:name="_Ref75262115"/>
      <w:bookmarkStart w:id="5" w:name="_Toc166770900"/>
      <w:r>
        <w:rPr>
          <w:lang w:val="en-GB"/>
        </w:rPr>
        <w:t>Security</w:t>
      </w:r>
      <w:bookmarkEnd w:id="4"/>
      <w:bookmarkEnd w:id="5"/>
    </w:p>
    <w:p w14:paraId="733CD792" w14:textId="392AA3EF" w:rsidR="002D1DA9" w:rsidRDefault="002D1DA9" w:rsidP="002D1DA9">
      <w:pPr>
        <w:pStyle w:val="berschrift2"/>
        <w:rPr>
          <w:lang w:val="en-GB"/>
        </w:rPr>
      </w:pPr>
      <w:bookmarkStart w:id="6" w:name="_Toc166770901"/>
      <w:r>
        <w:rPr>
          <w:lang w:val="en-GB"/>
        </w:rPr>
        <w:t>Login</w:t>
      </w:r>
      <w:bookmarkEnd w:id="6"/>
    </w:p>
    <w:p w14:paraId="33DFE33D" w14:textId="09D4879B" w:rsidR="002D1DA9" w:rsidRDefault="00446D6E" w:rsidP="002D1DA9">
      <w:pPr>
        <w:rPr>
          <w:lang w:val="en-GB"/>
        </w:rPr>
      </w:pPr>
      <w:r>
        <w:rPr>
          <w:lang w:val="en-GB"/>
        </w:rPr>
        <w:t xml:space="preserve">For security reasons, the </w:t>
      </w:r>
      <w:r w:rsidR="00A65869">
        <w:rPr>
          <w:lang w:val="en-GB"/>
        </w:rPr>
        <w:t>web service</w:t>
      </w:r>
      <w:r>
        <w:rPr>
          <w:lang w:val="en-GB"/>
        </w:rPr>
        <w:t xml:space="preserve"> “login” can only be called with a valid </w:t>
      </w:r>
      <w:r w:rsidR="00D85FDC">
        <w:rPr>
          <w:lang w:val="en-GB"/>
        </w:rPr>
        <w:t xml:space="preserve">login </w:t>
      </w:r>
      <w:r>
        <w:rPr>
          <w:lang w:val="en-GB"/>
        </w:rPr>
        <w:t xml:space="preserve">JWT token with RS256 algorithm as </w:t>
      </w:r>
      <w:r w:rsidR="00CD7DDD">
        <w:rPr>
          <w:lang w:val="en-GB"/>
        </w:rPr>
        <w:t xml:space="preserve">bearer </w:t>
      </w:r>
      <w:r>
        <w:rPr>
          <w:lang w:val="en-GB"/>
        </w:rPr>
        <w:t>authorization. For this purpose, you need a</w:t>
      </w:r>
      <w:r w:rsidR="005B1398">
        <w:rPr>
          <w:lang w:val="en-GB"/>
        </w:rPr>
        <w:t>n</w:t>
      </w:r>
      <w:r>
        <w:rPr>
          <w:lang w:val="en-GB"/>
        </w:rPr>
        <w:t xml:space="preserve"> RS256 </w:t>
      </w:r>
      <w:r w:rsidR="002A4F23">
        <w:rPr>
          <w:lang w:val="en-GB"/>
        </w:rPr>
        <w:t xml:space="preserve">PEM base64-encoded </w:t>
      </w:r>
      <w:r>
        <w:rPr>
          <w:lang w:val="en-GB"/>
        </w:rPr>
        <w:t>public key on the server</w:t>
      </w:r>
      <w:r w:rsidR="002A4F23">
        <w:rPr>
          <w:lang w:val="en-GB"/>
        </w:rPr>
        <w:t xml:space="preserve">, </w:t>
      </w:r>
      <w:r>
        <w:rPr>
          <w:lang w:val="en-GB"/>
        </w:rPr>
        <w:t xml:space="preserve">a matching private key on the client side and the appropriate </w:t>
      </w:r>
      <w:r w:rsidR="00D85FDC">
        <w:rPr>
          <w:lang w:val="en-GB"/>
        </w:rPr>
        <w:t xml:space="preserve">login </w:t>
      </w:r>
      <w:r>
        <w:rPr>
          <w:lang w:val="en-GB"/>
        </w:rPr>
        <w:t xml:space="preserve">JWT token </w:t>
      </w:r>
      <w:r w:rsidR="005D3A02">
        <w:rPr>
          <w:lang w:val="en-GB"/>
        </w:rPr>
        <w:t>content</w:t>
      </w:r>
      <w:r>
        <w:rPr>
          <w:lang w:val="en-GB"/>
        </w:rPr>
        <w:t>.</w:t>
      </w:r>
      <w:r w:rsidR="00D85FDC">
        <w:rPr>
          <w:lang w:val="en-GB"/>
        </w:rPr>
        <w:t xml:space="preserve"> </w:t>
      </w:r>
      <w:r w:rsidR="004875AA">
        <w:rPr>
          <w:lang w:val="en-GB"/>
        </w:rPr>
        <w:t xml:space="preserve">In a successful login answer there is another token sent back which is called the user JWT token. This user JWT token </w:t>
      </w:r>
      <w:r w:rsidR="00965229">
        <w:rPr>
          <w:lang w:val="en-GB"/>
        </w:rPr>
        <w:t>must</w:t>
      </w:r>
      <w:r w:rsidR="004875AA">
        <w:rPr>
          <w:lang w:val="en-GB"/>
        </w:rPr>
        <w:t xml:space="preserve"> then</w:t>
      </w:r>
      <w:r w:rsidR="00965229">
        <w:rPr>
          <w:lang w:val="en-GB"/>
        </w:rPr>
        <w:t xml:space="preserve"> be</w:t>
      </w:r>
      <w:r w:rsidR="004875AA">
        <w:rPr>
          <w:lang w:val="en-GB"/>
        </w:rPr>
        <w:t xml:space="preserve"> sent as header parameter in all subsequent web service calls.</w:t>
      </w:r>
      <w:r w:rsidR="00163D5B">
        <w:rPr>
          <w:lang w:val="en-GB"/>
        </w:rPr>
        <w:t xml:space="preserve"> Have a look at the following diagram to understand how tokens and keystore work together:</w:t>
      </w:r>
    </w:p>
    <w:p w14:paraId="41D28196" w14:textId="2C884CFE" w:rsidR="00163D5B" w:rsidRDefault="00163D5B" w:rsidP="002D1DA9">
      <w:pPr>
        <w:rPr>
          <w:lang w:val="en-GB"/>
        </w:rPr>
      </w:pPr>
      <w:r w:rsidRPr="00163D5B">
        <w:rPr>
          <w:noProof/>
          <w:lang w:val="en-GB"/>
        </w:rPr>
        <w:lastRenderedPageBreak/>
        <w:drawing>
          <wp:inline distT="0" distB="0" distL="0" distR="0" wp14:anchorId="03FE80B9" wp14:editId="77F8E4CE">
            <wp:extent cx="6120130" cy="4069080"/>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4069080"/>
                    </a:xfrm>
                    <a:prstGeom prst="rect">
                      <a:avLst/>
                    </a:prstGeom>
                  </pic:spPr>
                </pic:pic>
              </a:graphicData>
            </a:graphic>
          </wp:inline>
        </w:drawing>
      </w:r>
    </w:p>
    <w:p w14:paraId="7FF7F69E" w14:textId="1F17D9F5" w:rsidR="004875AA" w:rsidRDefault="004875AA" w:rsidP="004875AA">
      <w:pPr>
        <w:pStyle w:val="berschrift3"/>
        <w:rPr>
          <w:lang w:val="en-GB"/>
        </w:rPr>
      </w:pPr>
      <w:bookmarkStart w:id="7" w:name="_Toc166770902"/>
      <w:r>
        <w:rPr>
          <w:lang w:val="en-GB"/>
        </w:rPr>
        <w:t>Creation of private/public keys</w:t>
      </w:r>
      <w:bookmarkEnd w:id="7"/>
    </w:p>
    <w:p w14:paraId="71114745" w14:textId="6CAB7587" w:rsidR="004875AA" w:rsidRDefault="004875AA" w:rsidP="002D1DA9">
      <w:pPr>
        <w:rPr>
          <w:lang w:val="en-GB"/>
        </w:rPr>
      </w:pPr>
      <w:r>
        <w:rPr>
          <w:lang w:val="en-GB"/>
        </w:rPr>
        <w:t>Two pairs of private/public</w:t>
      </w:r>
      <w:r w:rsidR="00965229">
        <w:rPr>
          <w:lang w:val="en-GB"/>
        </w:rPr>
        <w:t xml:space="preserve"> (RSA 2048)</w:t>
      </w:r>
      <w:r>
        <w:rPr>
          <w:lang w:val="en-GB"/>
        </w:rPr>
        <w:t xml:space="preserve"> keys are needed. A public key is used to verify </w:t>
      </w:r>
      <w:r w:rsidR="00965229">
        <w:rPr>
          <w:lang w:val="en-GB"/>
        </w:rPr>
        <w:t>the login JWT token which was created by a private key in e.g. an app. This is the pair for the “client”</w:t>
      </w:r>
      <w:r w:rsidR="00FB64FB">
        <w:rPr>
          <w:lang w:val="en-GB"/>
        </w:rPr>
        <w:t xml:space="preserve"> (or another name but not “token”)</w:t>
      </w:r>
      <w:r w:rsidR="00965229">
        <w:rPr>
          <w:lang w:val="en-GB"/>
        </w:rPr>
        <w:t xml:space="preserve"> issuer in the keystore. Another pair is used to create and verify the user JWT token</w:t>
      </w:r>
      <w:r w:rsidR="00FB64FB">
        <w:rPr>
          <w:lang w:val="en-GB"/>
        </w:rPr>
        <w:t xml:space="preserve"> which is the issuer “token” (name is fix!) in the keystore.</w:t>
      </w:r>
    </w:p>
    <w:p w14:paraId="387B4365" w14:textId="31755B41" w:rsidR="00BF7D69" w:rsidRPr="00BF7D69" w:rsidRDefault="00965229" w:rsidP="00BF7D69">
      <w:pPr>
        <w:rPr>
          <w:lang w:val="en-GB"/>
        </w:rPr>
      </w:pPr>
      <w:r>
        <w:rPr>
          <w:lang w:val="en-GB"/>
        </w:rPr>
        <w:t xml:space="preserve">Creation of the keys can be done with </w:t>
      </w:r>
      <w:proofErr w:type="spellStart"/>
      <w:r>
        <w:rPr>
          <w:lang w:val="en-GB"/>
        </w:rPr>
        <w:t>openssl</w:t>
      </w:r>
      <w:proofErr w:type="spellEnd"/>
      <w:r>
        <w:rPr>
          <w:lang w:val="en-GB"/>
        </w:rPr>
        <w:t xml:space="preserve"> which is available for free in the internet.</w:t>
      </w:r>
      <w:r w:rsidR="00BF7D69">
        <w:rPr>
          <w:lang w:val="en-GB"/>
        </w:rPr>
        <w:t xml:space="preserve"> </w:t>
      </w:r>
      <w:r w:rsidR="00BF7D69" w:rsidRPr="00BF7D69">
        <w:rPr>
          <w:lang w:val="en-GB"/>
        </w:rPr>
        <w:t>In a console window the command to create a private k</w:t>
      </w:r>
      <w:r w:rsidR="00BF7D69">
        <w:rPr>
          <w:lang w:val="en-GB"/>
        </w:rPr>
        <w:t xml:space="preserve">ey is </w:t>
      </w:r>
      <w:r w:rsidR="00BF7D69" w:rsidRPr="00BF7D69">
        <w:rPr>
          <w:lang w:val="en-GB"/>
        </w:rPr>
        <w:t>(</w:t>
      </w:r>
      <w:r w:rsidR="00BF7D69">
        <w:rPr>
          <w:lang w:val="en-GB"/>
        </w:rPr>
        <w:t>write access is needed</w:t>
      </w:r>
      <w:r w:rsidR="00BF7D69" w:rsidRPr="00BF7D69">
        <w:rPr>
          <w:lang w:val="en-GB"/>
        </w:rPr>
        <w:t>):</w:t>
      </w:r>
    </w:p>
    <w:p w14:paraId="6BD5436B" w14:textId="77777777" w:rsidR="00BF7D69" w:rsidRDefault="00BF7D69" w:rsidP="00BF7D69">
      <w:pPr>
        <w:ind w:left="1068"/>
        <w:rPr>
          <w:lang w:val="en-GB"/>
        </w:rPr>
      </w:pPr>
      <w:proofErr w:type="spellStart"/>
      <w:r w:rsidRPr="00740AAE">
        <w:rPr>
          <w:lang w:val="en-GB"/>
        </w:rPr>
        <w:t>openssl</w:t>
      </w:r>
      <w:proofErr w:type="spellEnd"/>
      <w:r w:rsidRPr="00740AAE">
        <w:rPr>
          <w:lang w:val="en-GB"/>
        </w:rPr>
        <w:t xml:space="preserve"> </w:t>
      </w:r>
      <w:proofErr w:type="spellStart"/>
      <w:r w:rsidRPr="00740AAE">
        <w:rPr>
          <w:lang w:val="en-GB"/>
        </w:rPr>
        <w:t>genrsa</w:t>
      </w:r>
      <w:proofErr w:type="spellEnd"/>
      <w:r w:rsidRPr="00740AAE">
        <w:rPr>
          <w:lang w:val="en-GB"/>
        </w:rPr>
        <w:t xml:space="preserve"> -out </w:t>
      </w:r>
      <w:proofErr w:type="spellStart"/>
      <w:r w:rsidRPr="00740AAE">
        <w:rPr>
          <w:lang w:val="en-GB"/>
        </w:rPr>
        <w:t>rsa.private</w:t>
      </w:r>
      <w:proofErr w:type="spellEnd"/>
      <w:r w:rsidRPr="00740AAE">
        <w:rPr>
          <w:lang w:val="en-GB"/>
        </w:rPr>
        <w:t xml:space="preserve"> </w:t>
      </w:r>
      <w:r>
        <w:rPr>
          <w:lang w:val="en-GB"/>
        </w:rPr>
        <w:t>2048</w:t>
      </w:r>
      <w:r w:rsidRPr="00740AAE">
        <w:rPr>
          <w:lang w:val="en-GB"/>
        </w:rPr>
        <w:tab/>
      </w:r>
    </w:p>
    <w:p w14:paraId="6F8855E1" w14:textId="207B844D" w:rsidR="00BF7D69" w:rsidRPr="00BF7D69" w:rsidRDefault="00BF7D69" w:rsidP="00BF7D69">
      <w:pPr>
        <w:rPr>
          <w:lang w:val="en-GB"/>
        </w:rPr>
      </w:pPr>
      <w:r>
        <w:rPr>
          <w:lang w:val="en-GB"/>
        </w:rPr>
        <w:t xml:space="preserve"> Afterwards a </w:t>
      </w:r>
      <w:r w:rsidRPr="00BF7D69">
        <w:rPr>
          <w:lang w:val="en-GB"/>
        </w:rPr>
        <w:t>public key can be</w:t>
      </w:r>
      <w:r>
        <w:rPr>
          <w:lang w:val="en-GB"/>
        </w:rPr>
        <w:t xml:space="preserve"> generated:</w:t>
      </w:r>
    </w:p>
    <w:p w14:paraId="491C6F98" w14:textId="03D02EE9" w:rsidR="00BF7D69" w:rsidRPr="00E017E8" w:rsidRDefault="00BF7D69" w:rsidP="00BF7D69">
      <w:pPr>
        <w:ind w:left="360" w:firstLine="708"/>
        <w:rPr>
          <w:lang w:val="en-GB"/>
        </w:rPr>
      </w:pPr>
      <w:proofErr w:type="spellStart"/>
      <w:r w:rsidRPr="00E017E8">
        <w:rPr>
          <w:lang w:val="en-GB"/>
        </w:rPr>
        <w:t>openssl</w:t>
      </w:r>
      <w:proofErr w:type="spellEnd"/>
      <w:r w:rsidRPr="00E017E8">
        <w:rPr>
          <w:lang w:val="en-GB"/>
        </w:rPr>
        <w:t xml:space="preserve"> </w:t>
      </w:r>
      <w:proofErr w:type="spellStart"/>
      <w:r w:rsidRPr="00E017E8">
        <w:rPr>
          <w:lang w:val="en-GB"/>
        </w:rPr>
        <w:t>rsa</w:t>
      </w:r>
      <w:proofErr w:type="spellEnd"/>
      <w:r w:rsidRPr="00E017E8">
        <w:rPr>
          <w:lang w:val="en-GB"/>
        </w:rPr>
        <w:t xml:space="preserve"> -in </w:t>
      </w:r>
      <w:proofErr w:type="spellStart"/>
      <w:r w:rsidRPr="00E017E8">
        <w:rPr>
          <w:lang w:val="en-GB"/>
        </w:rPr>
        <w:t>rsa.private</w:t>
      </w:r>
      <w:proofErr w:type="spellEnd"/>
      <w:r w:rsidRPr="00E017E8">
        <w:rPr>
          <w:lang w:val="en-GB"/>
        </w:rPr>
        <w:t xml:space="preserve"> -out </w:t>
      </w:r>
      <w:proofErr w:type="spellStart"/>
      <w:r w:rsidRPr="00E017E8">
        <w:rPr>
          <w:lang w:val="en-GB"/>
        </w:rPr>
        <w:t>rsa.public</w:t>
      </w:r>
      <w:proofErr w:type="spellEnd"/>
      <w:r w:rsidRPr="00E017E8">
        <w:rPr>
          <w:lang w:val="en-GB"/>
        </w:rPr>
        <w:t xml:space="preserve"> -</w:t>
      </w:r>
      <w:proofErr w:type="spellStart"/>
      <w:r w:rsidRPr="00E017E8">
        <w:rPr>
          <w:lang w:val="en-GB"/>
        </w:rPr>
        <w:t>pubout</w:t>
      </w:r>
      <w:proofErr w:type="spellEnd"/>
      <w:r w:rsidRPr="00E017E8">
        <w:rPr>
          <w:lang w:val="en-GB"/>
        </w:rPr>
        <w:t xml:space="preserve"> -</w:t>
      </w:r>
      <w:proofErr w:type="spellStart"/>
      <w:r w:rsidRPr="00E017E8">
        <w:rPr>
          <w:lang w:val="en-GB"/>
        </w:rPr>
        <w:t>outform</w:t>
      </w:r>
      <w:proofErr w:type="spellEnd"/>
      <w:r w:rsidRPr="00E017E8">
        <w:rPr>
          <w:lang w:val="en-GB"/>
        </w:rPr>
        <w:t xml:space="preserve"> PEM</w:t>
      </w:r>
      <w:r w:rsidRPr="00E017E8">
        <w:rPr>
          <w:lang w:val="en-GB"/>
        </w:rPr>
        <w:br/>
      </w:r>
    </w:p>
    <w:p w14:paraId="610D2D56" w14:textId="4C82DB3E" w:rsidR="00E017E8" w:rsidRPr="002061AC" w:rsidRDefault="00BF7D69" w:rsidP="00BF7D69">
      <w:pPr>
        <w:rPr>
          <w:lang w:val="en-GB"/>
        </w:rPr>
      </w:pPr>
      <w:r w:rsidRPr="00E017E8">
        <w:rPr>
          <w:lang w:val="en-GB"/>
        </w:rPr>
        <w:t xml:space="preserve">A key pair per issuer is needed (“client“ and </w:t>
      </w:r>
      <w:r w:rsidR="00E017E8" w:rsidRPr="00E017E8">
        <w:rPr>
          <w:lang w:val="en-GB"/>
        </w:rPr>
        <w:t>“</w:t>
      </w:r>
      <w:r w:rsidRPr="00E017E8">
        <w:rPr>
          <w:lang w:val="en-GB"/>
        </w:rPr>
        <w:t xml:space="preserve">token” in the example). </w:t>
      </w:r>
      <w:r w:rsidR="00E017E8" w:rsidRPr="00E017E8">
        <w:rPr>
          <w:lang w:val="en-GB"/>
        </w:rPr>
        <w:t>The keys are then needed for the k</w:t>
      </w:r>
      <w:r w:rsidRPr="00E017E8">
        <w:rPr>
          <w:lang w:val="en-GB"/>
        </w:rPr>
        <w:t>eystore</w:t>
      </w:r>
      <w:r w:rsidR="00E017E8" w:rsidRPr="00E017E8">
        <w:rPr>
          <w:lang w:val="en-GB"/>
        </w:rPr>
        <w:t xml:space="preserve"> file. However, the</w:t>
      </w:r>
      <w:r w:rsidRPr="00E017E8">
        <w:rPr>
          <w:lang w:val="en-GB"/>
        </w:rPr>
        <w:t xml:space="preserve"> private </w:t>
      </w:r>
      <w:r w:rsidR="00E017E8" w:rsidRPr="00E017E8">
        <w:rPr>
          <w:lang w:val="en-GB"/>
        </w:rPr>
        <w:t>k</w:t>
      </w:r>
      <w:r w:rsidRPr="00E017E8">
        <w:rPr>
          <w:lang w:val="en-GB"/>
        </w:rPr>
        <w:t xml:space="preserve">ey </w:t>
      </w:r>
      <w:r w:rsidR="00E017E8" w:rsidRPr="00E017E8">
        <w:rPr>
          <w:lang w:val="en-GB"/>
        </w:rPr>
        <w:t>of i</w:t>
      </w:r>
      <w:r w:rsidRPr="00E017E8">
        <w:rPr>
          <w:lang w:val="en-GB"/>
        </w:rPr>
        <w:t xml:space="preserve">ssuer </w:t>
      </w:r>
      <w:r w:rsidR="00E017E8" w:rsidRPr="00E017E8">
        <w:rPr>
          <w:lang w:val="en-GB"/>
        </w:rPr>
        <w:t>“</w:t>
      </w:r>
      <w:r w:rsidRPr="00E017E8">
        <w:rPr>
          <w:lang w:val="en-GB"/>
        </w:rPr>
        <w:t xml:space="preserve">client“ </w:t>
      </w:r>
      <w:r w:rsidR="00E017E8" w:rsidRPr="00E017E8">
        <w:rPr>
          <w:lang w:val="en-GB"/>
        </w:rPr>
        <w:t xml:space="preserve">is </w:t>
      </w:r>
      <w:r w:rsidR="00E017E8">
        <w:rPr>
          <w:lang w:val="en-GB"/>
        </w:rPr>
        <w:t xml:space="preserve">not </w:t>
      </w:r>
      <w:r w:rsidR="00E017E8" w:rsidRPr="00E017E8">
        <w:rPr>
          <w:lang w:val="en-GB"/>
        </w:rPr>
        <w:t xml:space="preserve">needed </w:t>
      </w:r>
      <w:r w:rsidR="00E017E8">
        <w:rPr>
          <w:lang w:val="en-GB"/>
        </w:rPr>
        <w:t xml:space="preserve">in the keystore file. Instead it is used </w:t>
      </w:r>
      <w:r w:rsidR="00E017E8" w:rsidRPr="00E017E8">
        <w:rPr>
          <w:lang w:val="en-GB"/>
        </w:rPr>
        <w:t>for e.g. an app which has</w:t>
      </w:r>
      <w:r w:rsidR="00E017E8">
        <w:rPr>
          <w:lang w:val="en-GB"/>
        </w:rPr>
        <w:t xml:space="preserve"> </w:t>
      </w:r>
      <w:r w:rsidR="00E017E8" w:rsidRPr="00E017E8">
        <w:rPr>
          <w:lang w:val="en-GB"/>
        </w:rPr>
        <w:t>to cre</w:t>
      </w:r>
      <w:r w:rsidR="00E017E8">
        <w:rPr>
          <w:lang w:val="en-GB"/>
        </w:rPr>
        <w:t>ate the login JWT token with that private key.</w:t>
      </w:r>
    </w:p>
    <w:p w14:paraId="7AB97265" w14:textId="14AEEBB9" w:rsidR="00446D6E" w:rsidRDefault="00446D6E" w:rsidP="00446D6E">
      <w:pPr>
        <w:pStyle w:val="berschrift3"/>
        <w:rPr>
          <w:lang w:val="en-GB"/>
        </w:rPr>
      </w:pPr>
      <w:bookmarkStart w:id="8" w:name="_Ref75261318"/>
      <w:bookmarkStart w:id="9" w:name="_Toc166770903"/>
      <w:r>
        <w:rPr>
          <w:lang w:val="en-GB"/>
        </w:rPr>
        <w:t xml:space="preserve">Keystore for login </w:t>
      </w:r>
      <w:r w:rsidR="0054681D">
        <w:rPr>
          <w:lang w:val="en-GB"/>
        </w:rPr>
        <w:t xml:space="preserve">JWT </w:t>
      </w:r>
      <w:r>
        <w:rPr>
          <w:lang w:val="en-GB"/>
        </w:rPr>
        <w:t>token</w:t>
      </w:r>
      <w:bookmarkEnd w:id="8"/>
      <w:bookmarkEnd w:id="9"/>
    </w:p>
    <w:p w14:paraId="77F94F07" w14:textId="6A39606B" w:rsidR="008F5CB8" w:rsidRDefault="00446D6E" w:rsidP="002D1DA9">
      <w:pPr>
        <w:rPr>
          <w:lang w:val="en-GB"/>
        </w:rPr>
      </w:pPr>
      <w:r>
        <w:rPr>
          <w:lang w:val="en-GB"/>
        </w:rPr>
        <w:t xml:space="preserve">In the administrator mode you can specify a directory (either relative to the web application or absolute) </w:t>
      </w:r>
      <w:r w:rsidR="008F5CB8">
        <w:rPr>
          <w:lang w:val="en-GB"/>
        </w:rPr>
        <w:t xml:space="preserve">where the keystore files are searched. If you are using a shared directory </w:t>
      </w:r>
      <w:r w:rsidR="001241F4">
        <w:rPr>
          <w:lang w:val="en-GB"/>
        </w:rPr>
        <w:t xml:space="preserve">instead of a local one, </w:t>
      </w:r>
      <w:r w:rsidR="008F5CB8">
        <w:rPr>
          <w:lang w:val="en-GB"/>
        </w:rPr>
        <w:t>you might want to enable polling so that changes to the keystore directory are recognized correctly.</w:t>
      </w:r>
      <w:r w:rsidR="001241F4">
        <w:rPr>
          <w:lang w:val="en-GB"/>
        </w:rPr>
        <w:br/>
      </w:r>
      <w:r w:rsidR="008F5CB8">
        <w:rPr>
          <w:lang w:val="en-GB"/>
        </w:rPr>
        <w:t xml:space="preserve">In this directory there can be one or several keystore files. Each keystore </w:t>
      </w:r>
      <w:r w:rsidR="00217175">
        <w:rPr>
          <w:lang w:val="en-GB"/>
        </w:rPr>
        <w:t xml:space="preserve">file </w:t>
      </w:r>
      <w:r w:rsidR="00BA17D5">
        <w:rPr>
          <w:lang w:val="en-GB"/>
        </w:rPr>
        <w:t xml:space="preserve">contains </w:t>
      </w:r>
      <w:r w:rsidR="008F5CB8">
        <w:rPr>
          <w:lang w:val="en-GB"/>
        </w:rPr>
        <w:t xml:space="preserve">a JSON </w:t>
      </w:r>
      <w:r w:rsidR="00217175">
        <w:rPr>
          <w:lang w:val="en-GB"/>
        </w:rPr>
        <w:t xml:space="preserve">structure </w:t>
      </w:r>
      <w:r w:rsidR="008F5CB8">
        <w:rPr>
          <w:lang w:val="en-GB"/>
        </w:rPr>
        <w:t xml:space="preserve">which can </w:t>
      </w:r>
      <w:r w:rsidR="00217175">
        <w:rPr>
          <w:lang w:val="en-GB"/>
        </w:rPr>
        <w:t xml:space="preserve">have </w:t>
      </w:r>
      <w:r w:rsidR="008F5CB8">
        <w:rPr>
          <w:lang w:val="en-GB"/>
        </w:rPr>
        <w:t xml:space="preserve">several keystore entries in an array for </w:t>
      </w:r>
      <w:r w:rsidR="00217175">
        <w:rPr>
          <w:lang w:val="en-GB"/>
        </w:rPr>
        <w:t xml:space="preserve">the </w:t>
      </w:r>
      <w:r w:rsidR="008F5CB8">
        <w:rPr>
          <w:lang w:val="en-GB"/>
        </w:rPr>
        <w:t>JSON attribute “keystore”.</w:t>
      </w:r>
    </w:p>
    <w:p w14:paraId="03D625C2" w14:textId="028F7AF0" w:rsidR="00446D6E" w:rsidRDefault="004D3654" w:rsidP="002D1DA9">
      <w:pPr>
        <w:rPr>
          <w:lang w:val="en-GB"/>
        </w:rPr>
      </w:pPr>
      <w:r>
        <w:rPr>
          <w:lang w:val="en-GB"/>
        </w:rPr>
        <w:lastRenderedPageBreak/>
        <w:t>To</w:t>
      </w:r>
      <w:r w:rsidR="008F5CB8">
        <w:rPr>
          <w:lang w:val="en-GB"/>
        </w:rPr>
        <w:t xml:space="preserve"> verify</w:t>
      </w:r>
      <w:r>
        <w:rPr>
          <w:lang w:val="en-GB"/>
        </w:rPr>
        <w:t xml:space="preserve"> </w:t>
      </w:r>
      <w:r w:rsidR="008F5CB8">
        <w:rPr>
          <w:lang w:val="en-GB"/>
        </w:rPr>
        <w:t xml:space="preserve">the login </w:t>
      </w:r>
      <w:r w:rsidR="00D85FDC">
        <w:rPr>
          <w:lang w:val="en-GB"/>
        </w:rPr>
        <w:t xml:space="preserve">JWT </w:t>
      </w:r>
      <w:r w:rsidR="008F5CB8">
        <w:rPr>
          <w:lang w:val="en-GB"/>
        </w:rPr>
        <w:t>token</w:t>
      </w:r>
      <w:r w:rsidR="001241F4">
        <w:rPr>
          <w:lang w:val="en-GB"/>
        </w:rPr>
        <w:t>,</w:t>
      </w:r>
      <w:r w:rsidR="008F5CB8">
        <w:rPr>
          <w:lang w:val="en-GB"/>
        </w:rPr>
        <w:t xml:space="preserve"> you </w:t>
      </w:r>
      <w:r w:rsidR="00C4728F">
        <w:rPr>
          <w:lang w:val="en-GB"/>
        </w:rPr>
        <w:t>can have</w:t>
      </w:r>
      <w:r w:rsidR="008F5CB8">
        <w:rPr>
          <w:lang w:val="en-GB"/>
        </w:rPr>
        <w:t xml:space="preserve"> one keystore entr</w:t>
      </w:r>
      <w:r>
        <w:rPr>
          <w:lang w:val="en-GB"/>
        </w:rPr>
        <w:t>y for each client/issuer</w:t>
      </w:r>
      <w:r w:rsidR="001241F4">
        <w:rPr>
          <w:lang w:val="en-GB"/>
        </w:rPr>
        <w:t xml:space="preserve"> </w:t>
      </w:r>
      <w:r w:rsidR="008F5CB8">
        <w:rPr>
          <w:lang w:val="en-GB"/>
        </w:rPr>
        <w:t xml:space="preserve">accessing the </w:t>
      </w:r>
      <w:r w:rsidR="00A65869">
        <w:rPr>
          <w:lang w:val="en-GB"/>
        </w:rPr>
        <w:t>web service</w:t>
      </w:r>
      <w:r w:rsidR="008F5CB8">
        <w:rPr>
          <w:lang w:val="en-GB"/>
        </w:rPr>
        <w:t xml:space="preserve">s with the following JSON attributes in </w:t>
      </w:r>
      <w:r w:rsidR="00217175">
        <w:rPr>
          <w:lang w:val="en-GB"/>
        </w:rPr>
        <w:t>a</w:t>
      </w:r>
      <w:r w:rsidR="008F5CB8">
        <w:rPr>
          <w:lang w:val="en-GB"/>
        </w:rPr>
        <w:t xml:space="preserve"> keystore entry:</w:t>
      </w:r>
    </w:p>
    <w:p w14:paraId="7BA9F04A" w14:textId="242F0397" w:rsidR="008F5CB8" w:rsidRDefault="008F5CB8" w:rsidP="008F5CB8">
      <w:pPr>
        <w:pStyle w:val="Listenabsatz"/>
        <w:numPr>
          <w:ilvl w:val="0"/>
          <w:numId w:val="29"/>
        </w:numPr>
        <w:rPr>
          <w:lang w:val="en-GB"/>
        </w:rPr>
      </w:pPr>
      <w:r>
        <w:rPr>
          <w:lang w:val="en-GB"/>
        </w:rPr>
        <w:t xml:space="preserve">issuer: </w:t>
      </w:r>
      <w:r w:rsidR="00965229">
        <w:rPr>
          <w:lang w:val="en-GB"/>
        </w:rPr>
        <w:t>Name</w:t>
      </w:r>
      <w:r>
        <w:rPr>
          <w:lang w:val="en-GB"/>
        </w:rPr>
        <w:t xml:space="preserve"> matching the issuer of the </w:t>
      </w:r>
      <w:r w:rsidR="00965229">
        <w:rPr>
          <w:lang w:val="en-GB"/>
        </w:rPr>
        <w:t xml:space="preserve">login JWT </w:t>
      </w:r>
      <w:r>
        <w:rPr>
          <w:lang w:val="en-GB"/>
        </w:rPr>
        <w:t>token created by the client</w:t>
      </w:r>
    </w:p>
    <w:p w14:paraId="1A6A1C37" w14:textId="662552F9" w:rsidR="008F5CB8" w:rsidRDefault="008F5CB8" w:rsidP="008F5CB8">
      <w:pPr>
        <w:pStyle w:val="Listenabsatz"/>
        <w:numPr>
          <w:ilvl w:val="0"/>
          <w:numId w:val="29"/>
        </w:numPr>
        <w:rPr>
          <w:lang w:val="en-GB"/>
        </w:rPr>
      </w:pPr>
      <w:proofErr w:type="spellStart"/>
      <w:r>
        <w:rPr>
          <w:lang w:val="en-GB"/>
        </w:rPr>
        <w:t>maxLifeTime</w:t>
      </w:r>
      <w:proofErr w:type="spellEnd"/>
      <w:r>
        <w:rPr>
          <w:lang w:val="en-GB"/>
        </w:rPr>
        <w:t xml:space="preserve">: Integer value of the maximum lifetime of the </w:t>
      </w:r>
      <w:r w:rsidR="002061AC">
        <w:rPr>
          <w:lang w:val="en-GB"/>
        </w:rPr>
        <w:t xml:space="preserve">login JWT </w:t>
      </w:r>
      <w:r>
        <w:rPr>
          <w:lang w:val="en-GB"/>
        </w:rPr>
        <w:t>token in seconds (0 for infinite)</w:t>
      </w:r>
      <w:r w:rsidR="001241F4">
        <w:rPr>
          <w:lang w:val="en-GB"/>
        </w:rPr>
        <w:t>. I</w:t>
      </w:r>
      <w:r>
        <w:rPr>
          <w:lang w:val="en-GB"/>
        </w:rPr>
        <w:t xml:space="preserve">f the difference between expiration time and creation time of the </w:t>
      </w:r>
      <w:r w:rsidR="001241F4">
        <w:rPr>
          <w:lang w:val="en-GB"/>
        </w:rPr>
        <w:t xml:space="preserve">login </w:t>
      </w:r>
      <w:r w:rsidR="0054681D">
        <w:rPr>
          <w:lang w:val="en-GB"/>
        </w:rPr>
        <w:t xml:space="preserve">JWT </w:t>
      </w:r>
      <w:r>
        <w:rPr>
          <w:lang w:val="en-GB"/>
        </w:rPr>
        <w:t>token is greater tha</w:t>
      </w:r>
      <w:r w:rsidR="00FB64FB">
        <w:rPr>
          <w:lang w:val="en-GB"/>
        </w:rPr>
        <w:t>n</w:t>
      </w:r>
      <w:r>
        <w:rPr>
          <w:lang w:val="en-GB"/>
        </w:rPr>
        <w:t xml:space="preserve"> this value, the token is not accepted because it might be not secure enough.</w:t>
      </w:r>
    </w:p>
    <w:p w14:paraId="19E5A7CF" w14:textId="577ED141" w:rsidR="001241F4" w:rsidRDefault="001241F4" w:rsidP="008F5CB8">
      <w:pPr>
        <w:pStyle w:val="Listenabsatz"/>
        <w:numPr>
          <w:ilvl w:val="0"/>
          <w:numId w:val="29"/>
        </w:numPr>
        <w:rPr>
          <w:lang w:val="en-GB"/>
        </w:rPr>
      </w:pPr>
      <w:r>
        <w:rPr>
          <w:lang w:val="en-GB"/>
        </w:rPr>
        <w:t xml:space="preserve">key: Public key in </w:t>
      </w:r>
      <w:r w:rsidR="002A4F23">
        <w:rPr>
          <w:lang w:val="en-GB"/>
        </w:rPr>
        <w:t xml:space="preserve">PEM base64-encoded format </w:t>
      </w:r>
      <w:r>
        <w:rPr>
          <w:lang w:val="en-GB"/>
        </w:rPr>
        <w:t xml:space="preserve">matching the private key of the client for login </w:t>
      </w:r>
      <w:r w:rsidR="0054681D">
        <w:rPr>
          <w:lang w:val="en-GB"/>
        </w:rPr>
        <w:t xml:space="preserve">JWT </w:t>
      </w:r>
      <w:r>
        <w:rPr>
          <w:lang w:val="en-GB"/>
        </w:rPr>
        <w:t>token</w:t>
      </w:r>
      <w:r w:rsidR="007A64E3">
        <w:rPr>
          <w:lang w:val="en-GB"/>
        </w:rPr>
        <w:t>s</w:t>
      </w:r>
    </w:p>
    <w:p w14:paraId="4906E408" w14:textId="69635321" w:rsidR="00CD7DDD" w:rsidRPr="00CD7DDD" w:rsidRDefault="00CD7DDD" w:rsidP="00CD7DDD">
      <w:pPr>
        <w:rPr>
          <w:lang w:val="en-GB"/>
        </w:rPr>
      </w:pPr>
      <w:r w:rsidRPr="00CD7DDD">
        <w:rPr>
          <w:lang w:val="en-GB"/>
        </w:rPr>
        <w:t xml:space="preserve">See file </w:t>
      </w:r>
      <w:r w:rsidR="005D3A02">
        <w:rPr>
          <w:lang w:val="en-GB"/>
        </w:rPr>
        <w:t>“</w:t>
      </w:r>
      <w:proofErr w:type="spellStart"/>
      <w:r w:rsidR="005D3A02" w:rsidRPr="005D3A02">
        <w:rPr>
          <w:lang w:val="en-GB"/>
        </w:rPr>
        <w:t>KeystoreInfiniteLifetime.json</w:t>
      </w:r>
      <w:proofErr w:type="spellEnd"/>
      <w:r w:rsidR="005D3A02">
        <w:rPr>
          <w:lang w:val="en-GB"/>
        </w:rPr>
        <w:t xml:space="preserve">” as example for </w:t>
      </w:r>
      <w:r w:rsidR="002D20F9">
        <w:rPr>
          <w:lang w:val="en-GB"/>
        </w:rPr>
        <w:t>easy</w:t>
      </w:r>
      <w:r w:rsidR="005D3A02">
        <w:rPr>
          <w:lang w:val="en-GB"/>
        </w:rPr>
        <w:t xml:space="preserve"> testing with infinite lifetime and same keys for login </w:t>
      </w:r>
      <w:r w:rsidR="004875AA">
        <w:rPr>
          <w:lang w:val="en-GB"/>
        </w:rPr>
        <w:t xml:space="preserve">JWT </w:t>
      </w:r>
      <w:r w:rsidR="005D3A02">
        <w:rPr>
          <w:lang w:val="en-GB"/>
        </w:rPr>
        <w:t xml:space="preserve">token and user </w:t>
      </w:r>
      <w:r w:rsidR="004875AA">
        <w:rPr>
          <w:lang w:val="en-GB"/>
        </w:rPr>
        <w:t xml:space="preserve">JWT </w:t>
      </w:r>
      <w:r w:rsidR="005D3A02">
        <w:rPr>
          <w:lang w:val="en-GB"/>
        </w:rPr>
        <w:t xml:space="preserve">token </w:t>
      </w:r>
      <w:r w:rsidR="002D20F9">
        <w:rPr>
          <w:lang w:val="en-GB"/>
        </w:rPr>
        <w:t xml:space="preserve">(see chapter </w:t>
      </w:r>
      <w:r w:rsidR="002D20F9">
        <w:rPr>
          <w:lang w:val="en-GB"/>
        </w:rPr>
        <w:fldChar w:fldCharType="begin"/>
      </w:r>
      <w:r w:rsidR="002D20F9">
        <w:rPr>
          <w:lang w:val="en-GB"/>
        </w:rPr>
        <w:instrText xml:space="preserve"> REF _Ref75261369 \r \h </w:instrText>
      </w:r>
      <w:r w:rsidR="002D20F9">
        <w:rPr>
          <w:lang w:val="en-GB"/>
        </w:rPr>
      </w:r>
      <w:r w:rsidR="002D20F9">
        <w:rPr>
          <w:lang w:val="en-GB"/>
        </w:rPr>
        <w:fldChar w:fldCharType="separate"/>
      </w:r>
      <w:r w:rsidR="00933CE4">
        <w:rPr>
          <w:lang w:val="en-GB"/>
        </w:rPr>
        <w:t>4.3.1</w:t>
      </w:r>
      <w:r w:rsidR="002D20F9">
        <w:rPr>
          <w:lang w:val="en-GB"/>
        </w:rPr>
        <w:fldChar w:fldCharType="end"/>
      </w:r>
      <w:r w:rsidR="002D20F9">
        <w:rPr>
          <w:lang w:val="en-GB"/>
        </w:rPr>
        <w:t>)</w:t>
      </w:r>
      <w:r w:rsidR="004875AA">
        <w:rPr>
          <w:lang w:val="en-GB"/>
        </w:rPr>
        <w:t>. For</w:t>
      </w:r>
      <w:r w:rsidR="005D3A02">
        <w:rPr>
          <w:lang w:val="en-GB"/>
        </w:rPr>
        <w:t xml:space="preserve"> a production environment</w:t>
      </w:r>
      <w:r w:rsidR="004875AA">
        <w:rPr>
          <w:lang w:val="en-GB"/>
        </w:rPr>
        <w:t xml:space="preserve"> the two key pairs should be different and newly created.</w:t>
      </w:r>
    </w:p>
    <w:p w14:paraId="55BF9F1C" w14:textId="6BF6FAFF" w:rsidR="001241F4" w:rsidRDefault="001241F4" w:rsidP="001241F4">
      <w:pPr>
        <w:pStyle w:val="berschrift3"/>
        <w:rPr>
          <w:lang w:val="en-GB"/>
        </w:rPr>
      </w:pPr>
      <w:bookmarkStart w:id="10" w:name="_Ref75264129"/>
      <w:bookmarkStart w:id="11" w:name="_Toc166770904"/>
      <w:r>
        <w:rPr>
          <w:lang w:val="en-GB"/>
        </w:rPr>
        <w:t xml:space="preserve">Login </w:t>
      </w:r>
      <w:r w:rsidR="007F7302">
        <w:rPr>
          <w:lang w:val="en-GB"/>
        </w:rPr>
        <w:t xml:space="preserve">JWT </w:t>
      </w:r>
      <w:r>
        <w:rPr>
          <w:lang w:val="en-GB"/>
        </w:rPr>
        <w:t>token content</w:t>
      </w:r>
      <w:bookmarkEnd w:id="10"/>
      <w:bookmarkEnd w:id="11"/>
    </w:p>
    <w:p w14:paraId="152AA1D7" w14:textId="60A2ED9D" w:rsidR="001241F4" w:rsidRDefault="00CD7DDD" w:rsidP="001241F4">
      <w:pPr>
        <w:rPr>
          <w:lang w:val="en-GB"/>
        </w:rPr>
      </w:pPr>
      <w:r>
        <w:rPr>
          <w:lang w:val="en-GB"/>
        </w:rPr>
        <w:t>The login</w:t>
      </w:r>
      <w:r w:rsidR="0054681D">
        <w:rPr>
          <w:lang w:val="en-GB"/>
        </w:rPr>
        <w:t xml:space="preserve"> JWT</w:t>
      </w:r>
      <w:r>
        <w:rPr>
          <w:lang w:val="en-GB"/>
        </w:rPr>
        <w:t xml:space="preserve"> token must have the following content</w:t>
      </w:r>
      <w:r w:rsidRPr="00CD7DDD">
        <w:rPr>
          <w:lang w:val="en-GB"/>
        </w:rPr>
        <w:t>:</w:t>
      </w:r>
    </w:p>
    <w:p w14:paraId="27DC0570" w14:textId="2C820E90" w:rsidR="00CD7DDD" w:rsidRDefault="00CD7DDD" w:rsidP="00CD7DDD">
      <w:pPr>
        <w:pStyle w:val="Listenabsatz"/>
        <w:numPr>
          <w:ilvl w:val="0"/>
          <w:numId w:val="30"/>
        </w:numPr>
        <w:spacing w:after="0"/>
        <w:ind w:left="714" w:hanging="357"/>
        <w:rPr>
          <w:lang w:val="en-GB"/>
        </w:rPr>
      </w:pPr>
      <w:r>
        <w:rPr>
          <w:lang w:val="en-GB"/>
        </w:rPr>
        <w:t>Header:</w:t>
      </w:r>
    </w:p>
    <w:p w14:paraId="322116E7" w14:textId="77777777" w:rsidR="00CD7DDD" w:rsidRPr="00CD7DDD"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eastAsia="de-DE"/>
        </w:rPr>
      </w:pPr>
      <w:r w:rsidRPr="00CD7DDD">
        <w:rPr>
          <w:rFonts w:ascii="Courier New" w:eastAsia="Times New Roman" w:hAnsi="Courier New" w:cs="Courier New"/>
          <w:color w:val="auto"/>
          <w:szCs w:val="20"/>
          <w:lang w:eastAsia="de-DE"/>
        </w:rPr>
        <w:t>{</w:t>
      </w:r>
    </w:p>
    <w:p w14:paraId="3A787529" w14:textId="77777777" w:rsidR="00CD7DDD" w:rsidRPr="00CD7DDD"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eastAsia="de-DE"/>
        </w:rPr>
      </w:pPr>
      <w:r w:rsidRPr="00CD7DDD">
        <w:rPr>
          <w:rFonts w:ascii="Courier New" w:eastAsia="Times New Roman" w:hAnsi="Courier New" w:cs="Courier New"/>
          <w:color w:val="auto"/>
          <w:szCs w:val="20"/>
          <w:lang w:eastAsia="de-DE"/>
        </w:rPr>
        <w:t xml:space="preserve">  "</w:t>
      </w:r>
      <w:proofErr w:type="spellStart"/>
      <w:r w:rsidRPr="00CD7DDD">
        <w:rPr>
          <w:rFonts w:ascii="Courier New" w:eastAsia="Times New Roman" w:hAnsi="Courier New" w:cs="Courier New"/>
          <w:color w:val="auto"/>
          <w:szCs w:val="20"/>
          <w:lang w:eastAsia="de-DE"/>
        </w:rPr>
        <w:t>alg</w:t>
      </w:r>
      <w:proofErr w:type="spellEnd"/>
      <w:r w:rsidRPr="00CD7DDD">
        <w:rPr>
          <w:rFonts w:ascii="Courier New" w:eastAsia="Times New Roman" w:hAnsi="Courier New" w:cs="Courier New"/>
          <w:color w:val="auto"/>
          <w:szCs w:val="20"/>
          <w:lang w:eastAsia="de-DE"/>
        </w:rPr>
        <w:t>": "RS256",</w:t>
      </w:r>
    </w:p>
    <w:p w14:paraId="3A33662F" w14:textId="77777777" w:rsidR="00CD7DDD" w:rsidRPr="00CD7DDD"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eastAsia="de-DE"/>
        </w:rPr>
      </w:pPr>
      <w:r w:rsidRPr="00CD7DDD">
        <w:rPr>
          <w:rFonts w:ascii="Courier New" w:eastAsia="Times New Roman" w:hAnsi="Courier New" w:cs="Courier New"/>
          <w:color w:val="auto"/>
          <w:szCs w:val="20"/>
          <w:lang w:eastAsia="de-DE"/>
        </w:rPr>
        <w:t xml:space="preserve">  "typ": "JWT"</w:t>
      </w:r>
    </w:p>
    <w:p w14:paraId="60E3ED11" w14:textId="77777777" w:rsidR="00CD7DDD" w:rsidRPr="00CD7DDD"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eastAsia="de-DE"/>
        </w:rPr>
      </w:pPr>
      <w:r w:rsidRPr="00CD7DDD">
        <w:rPr>
          <w:rFonts w:ascii="Courier New" w:eastAsia="Times New Roman" w:hAnsi="Courier New" w:cs="Courier New"/>
          <w:color w:val="auto"/>
          <w:szCs w:val="20"/>
          <w:lang w:eastAsia="de-DE"/>
        </w:rPr>
        <w:t>}</w:t>
      </w:r>
    </w:p>
    <w:p w14:paraId="14756330" w14:textId="5FA52B4B" w:rsidR="00CD7DDD" w:rsidRDefault="00CD7DDD" w:rsidP="00CD7DDD">
      <w:pPr>
        <w:pStyle w:val="Listenabsatz"/>
        <w:numPr>
          <w:ilvl w:val="0"/>
          <w:numId w:val="30"/>
        </w:numPr>
        <w:spacing w:after="0"/>
        <w:ind w:left="714" w:hanging="357"/>
        <w:rPr>
          <w:lang w:val="en-GB"/>
        </w:rPr>
      </w:pPr>
      <w:r>
        <w:rPr>
          <w:lang w:val="en-GB"/>
        </w:rPr>
        <w:t xml:space="preserve">Payload (comments </w:t>
      </w:r>
      <w:r w:rsidR="00284960">
        <w:rPr>
          <w:lang w:val="en-GB"/>
        </w:rPr>
        <w:t xml:space="preserve">including </w:t>
      </w:r>
      <w:r>
        <w:rPr>
          <w:lang w:val="en-GB"/>
        </w:rPr>
        <w:t>// must be removed):</w:t>
      </w:r>
    </w:p>
    <w:p w14:paraId="5AE8D985" w14:textId="77777777" w:rsidR="00CD7DDD" w:rsidRPr="00284960"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val="en-GB" w:eastAsia="de-DE"/>
        </w:rPr>
      </w:pPr>
      <w:r w:rsidRPr="00284960">
        <w:rPr>
          <w:rFonts w:ascii="Courier New" w:eastAsia="Times New Roman" w:hAnsi="Courier New" w:cs="Courier New"/>
          <w:color w:val="auto"/>
          <w:szCs w:val="20"/>
          <w:lang w:val="en-GB" w:eastAsia="de-DE"/>
        </w:rPr>
        <w:t>{</w:t>
      </w:r>
    </w:p>
    <w:p w14:paraId="31EDB0DD" w14:textId="125CE270" w:rsidR="00CD7DDD" w:rsidRPr="00DB7F6F" w:rsidRDefault="00CD7DDD" w:rsidP="00284960">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43" w:hanging="1134"/>
        <w:rPr>
          <w:rFonts w:ascii="Courier New" w:eastAsia="Times New Roman" w:hAnsi="Courier New" w:cs="Courier New"/>
          <w:color w:val="auto"/>
          <w:sz w:val="16"/>
          <w:szCs w:val="16"/>
          <w:lang w:val="en-GB" w:eastAsia="de-DE"/>
        </w:rPr>
      </w:pPr>
      <w:r w:rsidRPr="00284960">
        <w:rPr>
          <w:rFonts w:ascii="Courier New" w:eastAsia="Times New Roman" w:hAnsi="Courier New" w:cs="Courier New"/>
          <w:color w:val="auto"/>
          <w:szCs w:val="20"/>
          <w:lang w:val="en-GB" w:eastAsia="de-DE"/>
        </w:rPr>
        <w:t xml:space="preserve">  "</w:t>
      </w:r>
      <w:proofErr w:type="spellStart"/>
      <w:r w:rsidRPr="00284960">
        <w:rPr>
          <w:rFonts w:ascii="Courier New" w:eastAsia="Times New Roman" w:hAnsi="Courier New" w:cs="Courier New"/>
          <w:color w:val="auto"/>
          <w:szCs w:val="20"/>
          <w:lang w:val="en-GB" w:eastAsia="de-DE"/>
        </w:rPr>
        <w:t>iss</w:t>
      </w:r>
      <w:proofErr w:type="spellEnd"/>
      <w:r w:rsidRPr="00284960">
        <w:rPr>
          <w:rFonts w:ascii="Courier New" w:eastAsia="Times New Roman" w:hAnsi="Courier New" w:cs="Courier New"/>
          <w:color w:val="auto"/>
          <w:szCs w:val="20"/>
          <w:lang w:val="en-GB" w:eastAsia="de-DE"/>
        </w:rPr>
        <w:t xml:space="preserve">": "client", </w:t>
      </w:r>
      <w:r w:rsidR="005D3A02" w:rsidRPr="00DB7F6F">
        <w:rPr>
          <w:rFonts w:ascii="Courier New" w:eastAsia="Times New Roman" w:hAnsi="Courier New" w:cs="Courier New"/>
          <w:color w:val="auto"/>
          <w:sz w:val="16"/>
          <w:szCs w:val="16"/>
          <w:lang w:val="en-GB" w:eastAsia="de-DE"/>
        </w:rPr>
        <w:t>//</w:t>
      </w:r>
      <w:r w:rsidRPr="00DB7F6F">
        <w:rPr>
          <w:rFonts w:ascii="Courier New" w:eastAsia="Times New Roman" w:hAnsi="Courier New" w:cs="Courier New"/>
          <w:color w:val="auto"/>
          <w:sz w:val="16"/>
          <w:szCs w:val="16"/>
          <w:lang w:val="en-GB" w:eastAsia="de-DE"/>
        </w:rPr>
        <w:t xml:space="preserve"> issuer matching the keystore issuer (any name but not the reserved </w:t>
      </w:r>
      <w:r w:rsidR="00284960" w:rsidRPr="00DB7F6F">
        <w:rPr>
          <w:rFonts w:ascii="Courier New" w:eastAsia="Times New Roman" w:hAnsi="Courier New" w:cs="Courier New"/>
          <w:color w:val="auto"/>
          <w:sz w:val="16"/>
          <w:szCs w:val="16"/>
          <w:lang w:val="en-GB" w:eastAsia="de-DE"/>
        </w:rPr>
        <w:t xml:space="preserve">issuer </w:t>
      </w:r>
      <w:r w:rsidRPr="00DB7F6F">
        <w:rPr>
          <w:rFonts w:ascii="Courier New" w:eastAsia="Times New Roman" w:hAnsi="Courier New" w:cs="Courier New"/>
          <w:color w:val="auto"/>
          <w:sz w:val="16"/>
          <w:szCs w:val="16"/>
          <w:lang w:val="en-GB" w:eastAsia="de-DE"/>
        </w:rPr>
        <w:t>"token")</w:t>
      </w:r>
    </w:p>
    <w:p w14:paraId="06A6D732" w14:textId="2D1F1C85" w:rsidR="00CD7DDD" w:rsidRPr="00DB7F6F" w:rsidRDefault="00CD7DDD" w:rsidP="00284960">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43" w:hanging="1134"/>
        <w:rPr>
          <w:rFonts w:ascii="Courier New" w:eastAsia="Times New Roman" w:hAnsi="Courier New" w:cs="Courier New"/>
          <w:color w:val="auto"/>
          <w:sz w:val="16"/>
          <w:szCs w:val="16"/>
          <w:lang w:val="en-GB" w:eastAsia="de-DE"/>
        </w:rPr>
      </w:pPr>
      <w:r w:rsidRPr="00284960">
        <w:rPr>
          <w:rFonts w:ascii="Courier New" w:eastAsia="Times New Roman" w:hAnsi="Courier New" w:cs="Courier New"/>
          <w:color w:val="auto"/>
          <w:szCs w:val="20"/>
          <w:lang w:val="en-GB" w:eastAsia="de-DE"/>
        </w:rPr>
        <w:t xml:space="preserve">  "</w:t>
      </w:r>
      <w:proofErr w:type="spellStart"/>
      <w:r w:rsidRPr="00284960">
        <w:rPr>
          <w:rFonts w:ascii="Courier New" w:eastAsia="Times New Roman" w:hAnsi="Courier New" w:cs="Courier New"/>
          <w:color w:val="auto"/>
          <w:szCs w:val="20"/>
          <w:lang w:val="en-GB" w:eastAsia="de-DE"/>
        </w:rPr>
        <w:t>iat</w:t>
      </w:r>
      <w:proofErr w:type="spellEnd"/>
      <w:r w:rsidRPr="00284960">
        <w:rPr>
          <w:rFonts w:ascii="Courier New" w:eastAsia="Times New Roman" w:hAnsi="Courier New" w:cs="Courier New"/>
          <w:color w:val="auto"/>
          <w:szCs w:val="20"/>
          <w:lang w:val="en-GB" w:eastAsia="de-DE"/>
        </w:rPr>
        <w:t xml:space="preserve">": 1516239022, </w:t>
      </w:r>
      <w:r w:rsidRPr="00DB7F6F">
        <w:rPr>
          <w:rFonts w:ascii="Courier New" w:eastAsia="Times New Roman" w:hAnsi="Courier New" w:cs="Courier New"/>
          <w:color w:val="auto"/>
          <w:sz w:val="16"/>
          <w:szCs w:val="16"/>
          <w:lang w:val="en-GB" w:eastAsia="de-DE"/>
        </w:rPr>
        <w:t>//</w:t>
      </w:r>
      <w:r w:rsidR="00284960" w:rsidRPr="00DB7F6F">
        <w:rPr>
          <w:rFonts w:ascii="Courier New" w:eastAsia="Times New Roman" w:hAnsi="Courier New" w:cs="Courier New"/>
          <w:color w:val="auto"/>
          <w:sz w:val="16"/>
          <w:szCs w:val="16"/>
          <w:lang w:val="en-GB" w:eastAsia="de-DE"/>
        </w:rPr>
        <w:t xml:space="preserve"> creation time (issued at) of the token as Unix time in seconds</w:t>
      </w:r>
    </w:p>
    <w:p w14:paraId="499A4286" w14:textId="50F4256C" w:rsidR="00CD7DDD" w:rsidRPr="00DB7F6F" w:rsidRDefault="00CD7DDD" w:rsidP="00284960">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843" w:hanging="1134"/>
        <w:rPr>
          <w:rFonts w:ascii="Courier New" w:eastAsia="Times New Roman" w:hAnsi="Courier New" w:cs="Courier New"/>
          <w:color w:val="auto"/>
          <w:sz w:val="16"/>
          <w:szCs w:val="16"/>
          <w:lang w:val="en-GB" w:eastAsia="de-DE"/>
        </w:rPr>
      </w:pPr>
      <w:r w:rsidRPr="00284960">
        <w:rPr>
          <w:rFonts w:ascii="Courier New" w:eastAsia="Times New Roman" w:hAnsi="Courier New" w:cs="Courier New"/>
          <w:color w:val="auto"/>
          <w:szCs w:val="20"/>
          <w:lang w:val="en-GB" w:eastAsia="de-DE"/>
        </w:rPr>
        <w:t xml:space="preserve">  "exp": </w:t>
      </w:r>
      <w:r w:rsidR="00284960" w:rsidRPr="00284960">
        <w:rPr>
          <w:rFonts w:ascii="Courier New" w:eastAsia="Times New Roman" w:hAnsi="Courier New" w:cs="Courier New"/>
          <w:color w:val="auto"/>
          <w:szCs w:val="20"/>
          <w:lang w:val="en-GB" w:eastAsia="de-DE"/>
        </w:rPr>
        <w:t>1516240022</w:t>
      </w:r>
      <w:r w:rsidRPr="00284960">
        <w:rPr>
          <w:rFonts w:ascii="Courier New" w:eastAsia="Times New Roman" w:hAnsi="Courier New" w:cs="Courier New"/>
          <w:color w:val="auto"/>
          <w:szCs w:val="20"/>
          <w:lang w:val="en-GB" w:eastAsia="de-DE"/>
        </w:rPr>
        <w:t xml:space="preserve"> </w:t>
      </w:r>
      <w:r w:rsidRPr="00DB7F6F">
        <w:rPr>
          <w:rFonts w:ascii="Courier New" w:eastAsia="Times New Roman" w:hAnsi="Courier New" w:cs="Courier New"/>
          <w:color w:val="auto"/>
          <w:sz w:val="16"/>
          <w:szCs w:val="16"/>
          <w:lang w:val="en-GB" w:eastAsia="de-DE"/>
        </w:rPr>
        <w:t xml:space="preserve">// </w:t>
      </w:r>
      <w:r w:rsidR="00284960" w:rsidRPr="00DB7F6F">
        <w:rPr>
          <w:rFonts w:ascii="Courier New" w:eastAsia="Times New Roman" w:hAnsi="Courier New" w:cs="Courier New"/>
          <w:color w:val="auto"/>
          <w:sz w:val="16"/>
          <w:szCs w:val="16"/>
          <w:lang w:val="en-GB" w:eastAsia="de-DE"/>
        </w:rPr>
        <w:t>e</w:t>
      </w:r>
      <w:r w:rsidRPr="00DB7F6F">
        <w:rPr>
          <w:rFonts w:ascii="Courier New" w:eastAsia="Times New Roman" w:hAnsi="Courier New" w:cs="Courier New"/>
          <w:color w:val="auto"/>
          <w:sz w:val="16"/>
          <w:szCs w:val="16"/>
          <w:lang w:val="en-GB" w:eastAsia="de-DE"/>
        </w:rPr>
        <w:t xml:space="preserve">xpiration </w:t>
      </w:r>
      <w:r w:rsidR="00284960" w:rsidRPr="00DB7F6F">
        <w:rPr>
          <w:rFonts w:ascii="Courier New" w:eastAsia="Times New Roman" w:hAnsi="Courier New" w:cs="Courier New"/>
          <w:color w:val="auto"/>
          <w:sz w:val="16"/>
          <w:szCs w:val="16"/>
          <w:lang w:val="en-GB" w:eastAsia="de-DE"/>
        </w:rPr>
        <w:t>t</w:t>
      </w:r>
      <w:r w:rsidRPr="00DB7F6F">
        <w:rPr>
          <w:rFonts w:ascii="Courier New" w:eastAsia="Times New Roman" w:hAnsi="Courier New" w:cs="Courier New"/>
          <w:color w:val="auto"/>
          <w:sz w:val="16"/>
          <w:szCs w:val="16"/>
          <w:lang w:val="en-GB" w:eastAsia="de-DE"/>
        </w:rPr>
        <w:t>ime</w:t>
      </w:r>
      <w:r w:rsidR="00284960" w:rsidRPr="00DB7F6F">
        <w:rPr>
          <w:rFonts w:ascii="Courier New" w:eastAsia="Times New Roman" w:hAnsi="Courier New" w:cs="Courier New"/>
          <w:color w:val="auto"/>
          <w:sz w:val="16"/>
          <w:szCs w:val="16"/>
          <w:lang w:val="en-GB" w:eastAsia="de-DE"/>
        </w:rPr>
        <w:t xml:space="preserve"> of the token as Unix time in seconds</w:t>
      </w:r>
    </w:p>
    <w:p w14:paraId="3DF6F2B6" w14:textId="77777777" w:rsidR="00CD7DDD" w:rsidRPr="00284960" w:rsidRDefault="00CD7DDD" w:rsidP="00CD7D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rPr>
          <w:rFonts w:ascii="Courier New" w:eastAsia="Times New Roman" w:hAnsi="Courier New" w:cs="Courier New"/>
          <w:color w:val="auto"/>
          <w:szCs w:val="20"/>
          <w:lang w:val="en-GB" w:eastAsia="de-DE"/>
        </w:rPr>
      </w:pPr>
      <w:r w:rsidRPr="00284960">
        <w:rPr>
          <w:rFonts w:ascii="Courier New" w:eastAsia="Times New Roman" w:hAnsi="Courier New" w:cs="Courier New"/>
          <w:color w:val="auto"/>
          <w:szCs w:val="20"/>
          <w:lang w:val="en-GB" w:eastAsia="de-DE"/>
        </w:rPr>
        <w:t>}</w:t>
      </w:r>
    </w:p>
    <w:p w14:paraId="44617F16" w14:textId="10FDCC16" w:rsidR="00CD7DDD" w:rsidRDefault="00CD7DDD" w:rsidP="00CD7DDD">
      <w:pPr>
        <w:rPr>
          <w:lang w:val="en-GB"/>
        </w:rPr>
      </w:pPr>
    </w:p>
    <w:p w14:paraId="738B20DC" w14:textId="2A719249" w:rsidR="00DB7F6F" w:rsidRPr="00DB7F6F" w:rsidRDefault="00DB7F6F" w:rsidP="00CD7DDD">
      <w:pPr>
        <w:rPr>
          <w:lang w:val="en-GB"/>
        </w:rPr>
      </w:pPr>
      <w:r>
        <w:rPr>
          <w:lang w:val="en-GB"/>
        </w:rPr>
        <w:t xml:space="preserve">The </w:t>
      </w:r>
      <w:proofErr w:type="spellStart"/>
      <w:r>
        <w:rPr>
          <w:lang w:val="en-GB"/>
        </w:rPr>
        <w:t>unix</w:t>
      </w:r>
      <w:proofErr w:type="spellEnd"/>
      <w:r>
        <w:rPr>
          <w:lang w:val="en-GB"/>
        </w:rPr>
        <w:t xml:space="preserve"> time can be generated e.g. at </w:t>
      </w:r>
      <w:hyperlink r:id="rId23" w:history="1">
        <w:r w:rsidRPr="00DB7F6F">
          <w:rPr>
            <w:rStyle w:val="Hyperlink"/>
            <w:lang w:val="en-GB"/>
          </w:rPr>
          <w:t>https://www.unixtimestamp.com</w:t>
        </w:r>
      </w:hyperlink>
    </w:p>
    <w:p w14:paraId="42DF473F" w14:textId="38F4B3ED" w:rsidR="00DB7F6F" w:rsidRDefault="00DB7F6F" w:rsidP="00CD7DDD">
      <w:pPr>
        <w:rPr>
          <w:lang w:val="en-GB"/>
        </w:rPr>
      </w:pPr>
      <w:r>
        <w:rPr>
          <w:lang w:val="en-GB"/>
        </w:rPr>
        <w:t xml:space="preserve">The maximum possible expiration time for a valid login must be less than </w:t>
      </w:r>
      <w:proofErr w:type="spellStart"/>
      <w:r>
        <w:rPr>
          <w:lang w:val="en-GB"/>
        </w:rPr>
        <w:t>iat</w:t>
      </w:r>
      <w:proofErr w:type="spellEnd"/>
      <w:r>
        <w:rPr>
          <w:lang w:val="en-GB"/>
        </w:rPr>
        <w:t xml:space="preserve"> + </w:t>
      </w:r>
      <w:proofErr w:type="spellStart"/>
      <w:r>
        <w:rPr>
          <w:lang w:val="en-GB"/>
        </w:rPr>
        <w:t>maxLifeTime</w:t>
      </w:r>
      <w:proofErr w:type="spellEnd"/>
    </w:p>
    <w:p w14:paraId="45E79209" w14:textId="7B353280" w:rsidR="00217175" w:rsidRDefault="00217175" w:rsidP="00CD7DDD">
      <w:pPr>
        <w:rPr>
          <w:lang w:val="en-GB"/>
        </w:rPr>
      </w:pPr>
      <w:r w:rsidRPr="00217175">
        <w:rPr>
          <w:lang w:val="en-GB"/>
        </w:rPr>
        <w:t>When checking the expiration time</w:t>
      </w:r>
      <w:r>
        <w:rPr>
          <w:lang w:val="en-GB"/>
        </w:rPr>
        <w:t>,</w:t>
      </w:r>
      <w:r w:rsidRPr="00217175">
        <w:rPr>
          <w:lang w:val="en-GB"/>
        </w:rPr>
        <w:t xml:space="preserve"> the allowed time difference configured in the administrator mode is also respected to avoid issues because of inaccurate server times.</w:t>
      </w:r>
    </w:p>
    <w:p w14:paraId="26B22C4C" w14:textId="5FF0BF14" w:rsidR="007F7302" w:rsidRPr="00C765E4" w:rsidRDefault="007F7302" w:rsidP="007F7302">
      <w:pPr>
        <w:rPr>
          <w:lang w:val="en-GB"/>
        </w:rPr>
      </w:pPr>
      <w:r>
        <w:rPr>
          <w:lang w:val="en-GB"/>
        </w:rPr>
        <w:t>This login JWT token must be passed in header attribute “Authorization” with type “Bearer”:</w:t>
      </w:r>
      <w:r>
        <w:rPr>
          <w:lang w:val="en-GB"/>
        </w:rPr>
        <w:br/>
      </w:r>
      <w:r w:rsidRPr="00C765E4">
        <w:rPr>
          <w:lang w:val="en-GB"/>
        </w:rPr>
        <w:t xml:space="preserve">"Authorization": "Bearer </w:t>
      </w:r>
      <w:proofErr w:type="spellStart"/>
      <w:r w:rsidRPr="00C765E4">
        <w:rPr>
          <w:lang w:val="en-GB"/>
        </w:rPr>
        <w:t>loginTokenValue</w:t>
      </w:r>
      <w:proofErr w:type="spellEnd"/>
      <w:r w:rsidRPr="00C765E4">
        <w:rPr>
          <w:lang w:val="en-GB"/>
        </w:rPr>
        <w:t>"</w:t>
      </w:r>
    </w:p>
    <w:p w14:paraId="42C159C8" w14:textId="77777777" w:rsidR="0054681D" w:rsidRDefault="007F7302" w:rsidP="0054681D">
      <w:pPr>
        <w:rPr>
          <w:lang w:val="en-GB"/>
        </w:rPr>
      </w:pPr>
      <w:r>
        <w:rPr>
          <w:lang w:val="en-GB"/>
        </w:rPr>
        <w:t>In a successful response the user JWT token is sent back.</w:t>
      </w:r>
      <w:r w:rsidR="0054681D" w:rsidRPr="0054681D">
        <w:rPr>
          <w:lang w:val="en-GB"/>
        </w:rPr>
        <w:t xml:space="preserve"> </w:t>
      </w:r>
    </w:p>
    <w:p w14:paraId="3676691B" w14:textId="221024BD" w:rsidR="007F7302" w:rsidRDefault="0054681D" w:rsidP="00CD7DDD">
      <w:pPr>
        <w:rPr>
          <w:lang w:val="en-GB"/>
        </w:rPr>
      </w:pPr>
      <w:r>
        <w:rPr>
          <w:lang w:val="en-GB"/>
        </w:rPr>
        <w:t>In a productive environment where e.g. an app is responsible for login and web service calls this app must generate the login JWT token based on the private key.</w:t>
      </w:r>
    </w:p>
    <w:p w14:paraId="2E5C6ECA" w14:textId="4C17525B" w:rsidR="00DB7F6F" w:rsidRDefault="007F7302" w:rsidP="00DB7F6F">
      <w:pPr>
        <w:rPr>
          <w:rStyle w:val="Hyperlink"/>
          <w:lang w:val="en-GB"/>
        </w:rPr>
      </w:pPr>
      <w:r>
        <w:rPr>
          <w:lang w:val="en-GB"/>
        </w:rPr>
        <w:t xml:space="preserve">For test purposes the login JWT token can be created e.g. with </w:t>
      </w:r>
      <w:hyperlink r:id="rId24" w:tgtFrame="_blank" w:history="1">
        <w:r w:rsidRPr="00C765E4">
          <w:rPr>
            <w:rStyle w:val="Hyperlink"/>
            <w:lang w:val="en-GB"/>
          </w:rPr>
          <w:t>https://jwt.io/</w:t>
        </w:r>
      </w:hyperlink>
    </w:p>
    <w:p w14:paraId="24C552C2" w14:textId="7CBC0D48" w:rsidR="007F7302" w:rsidRDefault="00E13C72" w:rsidP="00CD7DDD">
      <w:pPr>
        <w:rPr>
          <w:lang w:val="en-GB"/>
        </w:rPr>
      </w:pPr>
      <w:r w:rsidRPr="00E13C72">
        <w:rPr>
          <w:noProof/>
          <w:lang w:val="en-GB"/>
        </w:rPr>
        <w:lastRenderedPageBreak/>
        <w:drawing>
          <wp:inline distT="0" distB="0" distL="0" distR="0" wp14:anchorId="55568634" wp14:editId="537BD908">
            <wp:extent cx="6120130" cy="4864100"/>
            <wp:effectExtent l="0" t="0" r="0" b="0"/>
            <wp:docPr id="6" name="Grafik 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nthält.&#10;&#10;Automatisch generierte Beschreibung"/>
                    <pic:cNvPicPr/>
                  </pic:nvPicPr>
                  <pic:blipFill>
                    <a:blip r:embed="rId25"/>
                    <a:stretch>
                      <a:fillRect/>
                    </a:stretch>
                  </pic:blipFill>
                  <pic:spPr>
                    <a:xfrm>
                      <a:off x="0" y="0"/>
                      <a:ext cx="6120130" cy="4864100"/>
                    </a:xfrm>
                    <a:prstGeom prst="rect">
                      <a:avLst/>
                    </a:prstGeom>
                  </pic:spPr>
                </pic:pic>
              </a:graphicData>
            </a:graphic>
          </wp:inline>
        </w:drawing>
      </w:r>
    </w:p>
    <w:p w14:paraId="6ACEAB0B" w14:textId="501CE8FE" w:rsidR="00E45C59" w:rsidRDefault="00E45C59" w:rsidP="00E45C59">
      <w:pPr>
        <w:pStyle w:val="berschrift2"/>
        <w:rPr>
          <w:lang w:val="en-GB"/>
        </w:rPr>
      </w:pPr>
      <w:bookmarkStart w:id="12" w:name="_Toc166770905"/>
      <w:r>
        <w:rPr>
          <w:lang w:val="en-GB"/>
        </w:rPr>
        <w:t>Password encryption for the user login</w:t>
      </w:r>
      <w:bookmarkEnd w:id="12"/>
    </w:p>
    <w:p w14:paraId="577E6F89" w14:textId="758DEF65" w:rsidR="00E45C59" w:rsidRDefault="007C4E5C" w:rsidP="00E45C59">
      <w:pPr>
        <w:rPr>
          <w:lang w:val="en-GB"/>
        </w:rPr>
      </w:pPr>
      <w:r>
        <w:rPr>
          <w:lang w:val="en-GB"/>
        </w:rPr>
        <w:t xml:space="preserve">Password encryption for the user login is only necessary </w:t>
      </w:r>
      <w:r w:rsidR="00E45C59">
        <w:rPr>
          <w:lang w:val="en-GB"/>
        </w:rPr>
        <w:t>if the user administration is active in the administrator mode. Otherwise you don’t need a password for the login</w:t>
      </w:r>
      <w:r>
        <w:rPr>
          <w:lang w:val="en-GB"/>
        </w:rPr>
        <w:t xml:space="preserve"> and this chapter can be skipped.</w:t>
      </w:r>
    </w:p>
    <w:p w14:paraId="00233111" w14:textId="72F530E4" w:rsidR="00E45C59" w:rsidRDefault="00E45C59" w:rsidP="00E45C59">
      <w:pPr>
        <w:rPr>
          <w:lang w:val="en-GB"/>
        </w:rPr>
      </w:pPr>
      <w:r>
        <w:rPr>
          <w:lang w:val="en-GB"/>
        </w:rPr>
        <w:t xml:space="preserve">For security reasons the password of the user must not be sent unencrypted from the client to the server. </w:t>
      </w:r>
      <w:r w:rsidR="009C6786">
        <w:rPr>
          <w:lang w:val="en-GB"/>
        </w:rPr>
        <w:t>Therefore,</w:t>
      </w:r>
      <w:r>
        <w:rPr>
          <w:lang w:val="en-GB"/>
        </w:rPr>
        <w:t xml:space="preserve"> it is encrypted using the </w:t>
      </w:r>
      <w:r w:rsidR="007C4E5C">
        <w:rPr>
          <w:lang w:val="en-GB"/>
        </w:rPr>
        <w:t xml:space="preserve">cipher </w:t>
      </w:r>
      <w:r>
        <w:rPr>
          <w:lang w:val="en-GB"/>
        </w:rPr>
        <w:t xml:space="preserve">algorithm </w:t>
      </w:r>
      <w:r w:rsidRPr="00E45C59">
        <w:rPr>
          <w:lang w:val="en-GB"/>
        </w:rPr>
        <w:t>AES/CBC/PKCS5Padding</w:t>
      </w:r>
      <w:r w:rsidR="002041CB">
        <w:rPr>
          <w:lang w:val="en-GB"/>
        </w:rPr>
        <w:t>.</w:t>
      </w:r>
    </w:p>
    <w:p w14:paraId="1AA38865" w14:textId="37D56167" w:rsidR="000A1CEA" w:rsidRDefault="002041CB" w:rsidP="007C4E5C">
      <w:pPr>
        <w:rPr>
          <w:lang w:val="en-GB"/>
        </w:rPr>
      </w:pPr>
      <w:r>
        <w:rPr>
          <w:lang w:val="en-GB"/>
        </w:rPr>
        <w:t xml:space="preserve">Both the key and </w:t>
      </w:r>
      <w:proofErr w:type="spellStart"/>
      <w:r>
        <w:rPr>
          <w:lang w:val="en-GB"/>
        </w:rPr>
        <w:t>init</w:t>
      </w:r>
      <w:proofErr w:type="spellEnd"/>
      <w:r>
        <w:rPr>
          <w:lang w:val="en-GB"/>
        </w:rPr>
        <w:t xml:space="preserve"> vector for this algorithm </w:t>
      </w:r>
      <w:r w:rsidR="007C4E5C">
        <w:rPr>
          <w:lang w:val="en-GB"/>
        </w:rPr>
        <w:t xml:space="preserve">use the </w:t>
      </w:r>
      <w:r>
        <w:rPr>
          <w:lang w:val="en-GB"/>
        </w:rPr>
        <w:t>login password key specified in the administrator mode</w:t>
      </w:r>
      <w:r w:rsidR="007C4E5C">
        <w:rPr>
          <w:lang w:val="en-GB"/>
        </w:rPr>
        <w:t>. This key must be 32 HEX chars.</w:t>
      </w:r>
    </w:p>
    <w:p w14:paraId="2CAF6DB0" w14:textId="28911A7F" w:rsidR="007C4E5C" w:rsidRDefault="007C4E5C" w:rsidP="007C4E5C">
      <w:pPr>
        <w:rPr>
          <w:lang w:val="en-GB"/>
        </w:rPr>
      </w:pPr>
      <w:r>
        <w:rPr>
          <w:lang w:val="en-GB"/>
        </w:rPr>
        <w:t xml:space="preserve">For even more security the current time stamp </w:t>
      </w:r>
      <w:r w:rsidR="007A0A98">
        <w:rPr>
          <w:lang w:val="en-GB"/>
        </w:rPr>
        <w:t>must</w:t>
      </w:r>
      <w:r>
        <w:rPr>
          <w:lang w:val="en-GB"/>
        </w:rPr>
        <w:t xml:space="preserve"> be prepended to the user password before encryption in the following way:</w:t>
      </w:r>
    </w:p>
    <w:p w14:paraId="366B7EA5" w14:textId="0F897C9D" w:rsidR="007C4E5C" w:rsidRDefault="007A0A98" w:rsidP="007C4E5C">
      <w:pPr>
        <w:pStyle w:val="Listenabsatz"/>
        <w:numPr>
          <w:ilvl w:val="0"/>
          <w:numId w:val="32"/>
        </w:numPr>
        <w:rPr>
          <w:lang w:val="en-GB"/>
        </w:rPr>
      </w:pPr>
      <w:r>
        <w:rPr>
          <w:lang w:val="en-GB"/>
        </w:rPr>
        <w:t>Create a time stamp in the format “</w:t>
      </w:r>
      <w:proofErr w:type="spellStart"/>
      <w:r w:rsidRPr="00C765E4">
        <w:rPr>
          <w:lang w:val="en-GB"/>
        </w:rPr>
        <w:t>yyyy-MM-dd'T'HH:mm:ssZ</w:t>
      </w:r>
      <w:proofErr w:type="spellEnd"/>
      <w:r w:rsidRPr="007A0A98">
        <w:rPr>
          <w:lang w:val="en-GB"/>
        </w:rPr>
        <w:t>“ (ISO with time</w:t>
      </w:r>
      <w:r>
        <w:rPr>
          <w:lang w:val="en-GB"/>
        </w:rPr>
        <w:t xml:space="preserve"> </w:t>
      </w:r>
      <w:r w:rsidRPr="007A0A98">
        <w:rPr>
          <w:lang w:val="en-GB"/>
        </w:rPr>
        <w:t>zone)</w:t>
      </w:r>
    </w:p>
    <w:p w14:paraId="287E4A26" w14:textId="2D6B8151" w:rsidR="007A0A98" w:rsidRDefault="007A0A98" w:rsidP="007C4E5C">
      <w:pPr>
        <w:pStyle w:val="Listenabsatz"/>
        <w:numPr>
          <w:ilvl w:val="0"/>
          <w:numId w:val="32"/>
        </w:numPr>
        <w:rPr>
          <w:lang w:val="en-GB"/>
        </w:rPr>
      </w:pPr>
      <w:r>
        <w:rPr>
          <w:lang w:val="en-GB"/>
        </w:rPr>
        <w:t>Append an underscore</w:t>
      </w:r>
    </w:p>
    <w:p w14:paraId="104CDC97" w14:textId="37C6A222" w:rsidR="007A0A98" w:rsidRDefault="007A0A98" w:rsidP="007C4E5C">
      <w:pPr>
        <w:pStyle w:val="Listenabsatz"/>
        <w:numPr>
          <w:ilvl w:val="0"/>
          <w:numId w:val="32"/>
        </w:numPr>
        <w:rPr>
          <w:lang w:val="en-GB"/>
        </w:rPr>
      </w:pPr>
      <w:r>
        <w:rPr>
          <w:lang w:val="en-GB"/>
        </w:rPr>
        <w:t>Append the user password</w:t>
      </w:r>
      <w:r w:rsidR="00EB51C4">
        <w:rPr>
          <w:lang w:val="en-GB"/>
        </w:rPr>
        <w:t xml:space="preserve"> (example for the result: </w:t>
      </w:r>
      <w:r w:rsidR="00EB51C4" w:rsidRPr="00C765E4">
        <w:rPr>
          <w:lang w:val="en-GB"/>
        </w:rPr>
        <w:t>"2021-05-19T09:45:13-0700_password")</w:t>
      </w:r>
    </w:p>
    <w:p w14:paraId="1117543B" w14:textId="2E940A12" w:rsidR="007A0A98" w:rsidRDefault="007A0A98" w:rsidP="007C4E5C">
      <w:pPr>
        <w:pStyle w:val="Listenabsatz"/>
        <w:numPr>
          <w:ilvl w:val="0"/>
          <w:numId w:val="32"/>
        </w:numPr>
        <w:rPr>
          <w:lang w:val="en-GB"/>
        </w:rPr>
      </w:pPr>
      <w:r>
        <w:rPr>
          <w:lang w:val="en-GB"/>
        </w:rPr>
        <w:t>Convert this string to bytes using UTF-16LE encoding</w:t>
      </w:r>
    </w:p>
    <w:p w14:paraId="0E0477DD" w14:textId="77777777" w:rsidR="007A0A98" w:rsidRDefault="007A0A98" w:rsidP="007C4E5C">
      <w:pPr>
        <w:pStyle w:val="Listenabsatz"/>
        <w:numPr>
          <w:ilvl w:val="0"/>
          <w:numId w:val="32"/>
        </w:numPr>
        <w:rPr>
          <w:lang w:val="en-GB"/>
        </w:rPr>
      </w:pPr>
      <w:r>
        <w:rPr>
          <w:lang w:val="en-GB"/>
        </w:rPr>
        <w:t xml:space="preserve">Encrypt these bytes with the </w:t>
      </w:r>
      <w:r w:rsidRPr="00E45C59">
        <w:rPr>
          <w:lang w:val="en-GB"/>
        </w:rPr>
        <w:t>AES/CBC/PKCS5Pa</w:t>
      </w:r>
      <w:r>
        <w:rPr>
          <w:lang w:val="en-GB"/>
        </w:rPr>
        <w:t>dding algorithm</w:t>
      </w:r>
    </w:p>
    <w:p w14:paraId="046D7A1A" w14:textId="04B2ADE0" w:rsidR="007A0A98" w:rsidRDefault="007A0A98" w:rsidP="007C4E5C">
      <w:pPr>
        <w:pStyle w:val="Listenabsatz"/>
        <w:numPr>
          <w:ilvl w:val="0"/>
          <w:numId w:val="32"/>
        </w:numPr>
        <w:rPr>
          <w:lang w:val="en-GB"/>
        </w:rPr>
      </w:pPr>
      <w:r>
        <w:rPr>
          <w:lang w:val="en-GB"/>
        </w:rPr>
        <w:t>Convert the encrypted bytes to a HEX string (one byte becomes two HEX chars</w:t>
      </w:r>
      <w:r w:rsidR="00EB51C4">
        <w:rPr>
          <w:lang w:val="en-GB"/>
        </w:rPr>
        <w:t>, e.g. 254 -&gt; FE</w:t>
      </w:r>
      <w:r>
        <w:rPr>
          <w:lang w:val="en-GB"/>
        </w:rPr>
        <w:t>)</w:t>
      </w:r>
    </w:p>
    <w:p w14:paraId="4200CD5A" w14:textId="31F22273" w:rsidR="007A0A98" w:rsidRDefault="007A0A98" w:rsidP="007C4E5C">
      <w:pPr>
        <w:pStyle w:val="Listenabsatz"/>
        <w:numPr>
          <w:ilvl w:val="0"/>
          <w:numId w:val="32"/>
        </w:numPr>
        <w:rPr>
          <w:lang w:val="en-GB"/>
        </w:rPr>
      </w:pPr>
      <w:r>
        <w:rPr>
          <w:lang w:val="en-GB"/>
        </w:rPr>
        <w:lastRenderedPageBreak/>
        <w:t>Use this HEX string as login password request parameter</w:t>
      </w:r>
    </w:p>
    <w:p w14:paraId="38504A1A" w14:textId="1A8FA878" w:rsidR="00283588" w:rsidRPr="00DA070C" w:rsidRDefault="00283588" w:rsidP="00DA070C">
      <w:pPr>
        <w:rPr>
          <w:lang w:val="en-GB"/>
        </w:rPr>
      </w:pPr>
      <w:r>
        <w:rPr>
          <w:lang w:val="en-GB"/>
        </w:rPr>
        <w:t>Example</w:t>
      </w:r>
      <w:r w:rsidR="008164FC">
        <w:rPr>
          <w:lang w:val="en-GB"/>
        </w:rPr>
        <w:t xml:space="preserve"> values after each step</w:t>
      </w:r>
      <w:r>
        <w:rPr>
          <w:lang w:val="en-GB"/>
        </w:rPr>
        <w:t xml:space="preserve"> for the password </w:t>
      </w:r>
      <w:r w:rsidR="00D76DEE">
        <w:rPr>
          <w:lang w:val="en-GB"/>
        </w:rPr>
        <w:t>“</w:t>
      </w:r>
      <w:r>
        <w:rPr>
          <w:lang w:val="en-GB"/>
        </w:rPr>
        <w:t>Test</w:t>
      </w:r>
      <w:r w:rsidR="00D76DEE" w:rsidRPr="00DA070C">
        <w:rPr>
          <w:lang w:val="en-GB"/>
        </w:rPr>
        <w:t>“</w:t>
      </w:r>
      <w:r>
        <w:rPr>
          <w:lang w:val="en-GB"/>
        </w:rPr>
        <w:t xml:space="preserve"> with </w:t>
      </w:r>
      <w:r w:rsidR="00DA070C">
        <w:rPr>
          <w:lang w:val="en-GB"/>
        </w:rPr>
        <w:t xml:space="preserve">key </w:t>
      </w:r>
      <w:r w:rsidR="00D76DEE">
        <w:rPr>
          <w:lang w:val="en-GB"/>
        </w:rPr>
        <w:t>“</w:t>
      </w:r>
      <w:r w:rsidRPr="00DA070C">
        <w:rPr>
          <w:lang w:val="en-GB"/>
        </w:rPr>
        <w:t>0123456789ABCDEF0123456789ABCDEF“</w:t>
      </w:r>
      <w:r w:rsidR="008164FC">
        <w:rPr>
          <w:lang w:val="en-GB"/>
        </w:rPr>
        <w:t xml:space="preserve"> </w:t>
      </w:r>
      <w:r w:rsidR="00DA070C">
        <w:rPr>
          <w:lang w:val="en-GB"/>
        </w:rPr>
        <w:t xml:space="preserve">for login passwords </w:t>
      </w:r>
      <w:r w:rsidR="008164FC">
        <w:rPr>
          <w:lang w:val="en-GB"/>
        </w:rPr>
        <w:t xml:space="preserve">in the </w:t>
      </w:r>
      <w:r w:rsidR="00DA070C">
        <w:rPr>
          <w:lang w:val="en-GB"/>
        </w:rPr>
        <w:t>administrator mode</w:t>
      </w:r>
      <w:r w:rsidRPr="00DA070C">
        <w:rPr>
          <w:lang w:val="en-GB"/>
        </w:rPr>
        <w:t>:</w:t>
      </w:r>
    </w:p>
    <w:p w14:paraId="444C6BF3" w14:textId="187EAB46" w:rsidR="00EE3B24" w:rsidRPr="00026C54" w:rsidRDefault="00283588" w:rsidP="00283588">
      <w:pPr>
        <w:rPr>
          <w:lang w:val="en-GB"/>
        </w:rPr>
      </w:pPr>
      <w:r w:rsidRPr="00026C54">
        <w:rPr>
          <w:lang w:val="en-GB"/>
        </w:rPr>
        <w:t xml:space="preserve">1. </w:t>
      </w:r>
      <w:r w:rsidR="00EE3B24" w:rsidRPr="0034365A">
        <w:rPr>
          <w:rFonts w:ascii="Courier New" w:hAnsi="Courier New" w:cs="Courier New"/>
          <w:lang w:val="en-GB"/>
        </w:rPr>
        <w:t>2022-01-12T09:55:37+0100</w:t>
      </w:r>
    </w:p>
    <w:p w14:paraId="20C018DB" w14:textId="7704472B" w:rsidR="00283588" w:rsidRPr="00026C54" w:rsidRDefault="00283588" w:rsidP="00283588">
      <w:pPr>
        <w:rPr>
          <w:lang w:val="en-GB"/>
        </w:rPr>
      </w:pPr>
      <w:r w:rsidRPr="00026C54">
        <w:rPr>
          <w:lang w:val="en-GB"/>
        </w:rPr>
        <w:t xml:space="preserve">2. </w:t>
      </w:r>
      <w:r w:rsidR="00EE3B24" w:rsidRPr="0034365A">
        <w:rPr>
          <w:rFonts w:ascii="Courier New" w:hAnsi="Courier New" w:cs="Courier New"/>
          <w:lang w:val="en-GB"/>
        </w:rPr>
        <w:t>2022-01-12T09:55:37+0100_</w:t>
      </w:r>
    </w:p>
    <w:p w14:paraId="048658E9" w14:textId="067A8DF7" w:rsidR="00283588" w:rsidRPr="00026C54" w:rsidRDefault="00283588" w:rsidP="00283588">
      <w:pPr>
        <w:rPr>
          <w:lang w:val="en-GB"/>
        </w:rPr>
      </w:pPr>
      <w:r w:rsidRPr="00026C54">
        <w:rPr>
          <w:lang w:val="en-GB"/>
        </w:rPr>
        <w:t xml:space="preserve">3. </w:t>
      </w:r>
      <w:r w:rsidR="00EE3B24" w:rsidRPr="0034365A">
        <w:rPr>
          <w:rFonts w:ascii="Courier New" w:hAnsi="Courier New" w:cs="Courier New"/>
          <w:lang w:val="en-GB"/>
        </w:rPr>
        <w:t>2022-01-12T09:55:37+0100_Test</w:t>
      </w:r>
    </w:p>
    <w:p w14:paraId="310DA3D5" w14:textId="5EF63080" w:rsidR="00283588" w:rsidRPr="00026C54" w:rsidRDefault="00283588" w:rsidP="00283588">
      <w:pPr>
        <w:rPr>
          <w:lang w:val="en-GB"/>
        </w:rPr>
      </w:pPr>
      <w:r w:rsidRPr="00026C54">
        <w:rPr>
          <w:lang w:val="en-GB"/>
        </w:rPr>
        <w:t xml:space="preserve">4. </w:t>
      </w:r>
      <w:r w:rsidR="00EE3B24" w:rsidRPr="0034365A">
        <w:rPr>
          <w:rFonts w:ascii="Courier New" w:hAnsi="Courier New" w:cs="Courier New"/>
          <w:lang w:val="en-GB"/>
        </w:rPr>
        <w:t>[50, 0, 48, 0, 50, 0, 50, 0, 45, 0, 48, 0, 49, 0, 45, 0, 49, 0, 50, 0, 84, 0, 48, 0, 57, 0, 58, 0, 53, 0, 53, 0, 58, 0, 51, 0, 55, 0, 43, 0, 48, 0, 49, 0, 48, 0, 48, 0, 95, 0, 84, 0, 101, 0, 115, 0, 116, 0]</w:t>
      </w:r>
      <w:r w:rsidRPr="00026C54">
        <w:rPr>
          <w:lang w:val="en-GB"/>
        </w:rPr>
        <w:t xml:space="preserve"> </w:t>
      </w:r>
    </w:p>
    <w:p w14:paraId="7352FD44" w14:textId="4FAA77AB" w:rsidR="00283588" w:rsidRPr="00026C54" w:rsidRDefault="00283588" w:rsidP="00283588">
      <w:pPr>
        <w:rPr>
          <w:lang w:val="en-GB"/>
        </w:rPr>
      </w:pPr>
      <w:r w:rsidRPr="00026C54">
        <w:rPr>
          <w:lang w:val="en-GB"/>
        </w:rPr>
        <w:t xml:space="preserve">5. </w:t>
      </w:r>
      <w:r w:rsidR="00EE3B24" w:rsidRPr="0034365A">
        <w:rPr>
          <w:rFonts w:ascii="Courier New" w:hAnsi="Courier New" w:cs="Courier New"/>
          <w:lang w:val="en-GB"/>
        </w:rPr>
        <w:t>[70, -30, -89, -42, 122, -21, 90, 40, -79, 48, 62, -113, -40, 41, 104, 72, -95, -82, 74, -54, -30, 102, 14, 106, -38, 23, -11, 73, -18, -75, 126, 54, -6, -72, 92, 85, -127, 109, 45, -64, 110, 29, -47, 75, 80, -41, -88, -18, 76, 16, -103, -39, -55, -117, -84, 80, -23, 59, -116, -94, -9, -73, 48, 2]</w:t>
      </w:r>
    </w:p>
    <w:p w14:paraId="51CB0034" w14:textId="26369A96" w:rsidR="00283588" w:rsidRPr="00026C54" w:rsidRDefault="00283588" w:rsidP="00283588">
      <w:pPr>
        <w:rPr>
          <w:lang w:val="en-GB"/>
        </w:rPr>
      </w:pPr>
      <w:r w:rsidRPr="00026C54">
        <w:rPr>
          <w:lang w:val="en-GB"/>
        </w:rPr>
        <w:t>6.</w:t>
      </w:r>
      <w:r w:rsidR="00EE3B24" w:rsidRPr="0034365A">
        <w:rPr>
          <w:rFonts w:ascii="Courier New" w:hAnsi="Courier New" w:cs="Courier New"/>
          <w:lang w:val="en-GB"/>
        </w:rPr>
        <w:t>46E2A7D67AEB5A28B1303E8FD8296848A1AE4ACAE2660E6ADA17F549EEB57E36FAB85C55816D2DC06E1DD14B50D7A8EE4C1099D9C98BAC50E93B8CA2F7B73002</w:t>
      </w:r>
    </w:p>
    <w:p w14:paraId="33404F1C" w14:textId="4E8BF2F5" w:rsidR="00283588" w:rsidRPr="008164FC" w:rsidRDefault="00283588" w:rsidP="00283588">
      <w:pPr>
        <w:rPr>
          <w:lang w:val="en-GB"/>
        </w:rPr>
      </w:pPr>
      <w:r w:rsidRPr="008164FC">
        <w:rPr>
          <w:lang w:val="en-GB"/>
        </w:rPr>
        <w:t>7.</w:t>
      </w:r>
      <w:r w:rsidR="008164FC" w:rsidRPr="008164FC">
        <w:rPr>
          <w:rFonts w:ascii="Courier New" w:hAnsi="Courier New" w:cs="Courier New"/>
          <w:lang w:val="en-GB"/>
        </w:rPr>
        <w:t>password</w:t>
      </w:r>
      <w:r w:rsidR="008164FC">
        <w:rPr>
          <w:rFonts w:ascii="Courier New" w:eastAsia="Times New Roman" w:hAnsi="Courier New" w:cs="Courier New"/>
          <w:color w:val="auto"/>
          <w:szCs w:val="20"/>
          <w:lang w:val="en-GB" w:eastAsia="de-DE"/>
        </w:rPr>
        <w:t>=</w:t>
      </w:r>
      <w:r w:rsidR="008164FC" w:rsidRPr="008164FC">
        <w:rPr>
          <w:rFonts w:ascii="Courier New" w:hAnsi="Courier New" w:cs="Courier New"/>
          <w:lang w:val="en-GB"/>
        </w:rPr>
        <w:t>46E2A7D67AEB5A28B1303E8FD8296848A1AE4ACAE2660E6ADA17F549EEB57E36FAB85C55816D2DC06E1DD14B50D7A8EE4C1099D9C98BAC50E93B8CA2F7B73002</w:t>
      </w:r>
    </w:p>
    <w:p w14:paraId="312067D3" w14:textId="5DFC59A7" w:rsidR="005A2D52" w:rsidRPr="005A2D52" w:rsidRDefault="005A2D52" w:rsidP="005A2D52">
      <w:pPr>
        <w:rPr>
          <w:lang w:val="en-GB"/>
        </w:rPr>
      </w:pPr>
      <w:r>
        <w:rPr>
          <w:lang w:val="en-GB"/>
        </w:rPr>
        <w:t>In the administrator mode the allowed time difference between the time stamp of the encrypted user password and the current time o</w:t>
      </w:r>
      <w:r w:rsidR="005B1398">
        <w:rPr>
          <w:lang w:val="en-GB"/>
        </w:rPr>
        <w:t>n</w:t>
      </w:r>
      <w:r>
        <w:rPr>
          <w:lang w:val="en-GB"/>
        </w:rPr>
        <w:t xml:space="preserve"> the </w:t>
      </w:r>
      <w:r w:rsidR="005B1398">
        <w:rPr>
          <w:lang w:val="en-GB"/>
        </w:rPr>
        <w:t xml:space="preserve">application </w:t>
      </w:r>
      <w:r>
        <w:rPr>
          <w:lang w:val="en-GB"/>
        </w:rPr>
        <w:t xml:space="preserve">server can be specified </w:t>
      </w:r>
      <w:r w:rsidR="002D20F9">
        <w:rPr>
          <w:lang w:val="en-GB"/>
        </w:rPr>
        <w:t>to avoid issues because of inaccurate server times</w:t>
      </w:r>
      <w:r w:rsidR="005B1398">
        <w:rPr>
          <w:lang w:val="en-GB"/>
        </w:rPr>
        <w:t>.</w:t>
      </w:r>
    </w:p>
    <w:p w14:paraId="418F3839" w14:textId="1FE27334" w:rsidR="00E45C59" w:rsidRDefault="00E45C59" w:rsidP="00E45C59">
      <w:pPr>
        <w:pStyle w:val="berschrift2"/>
        <w:rPr>
          <w:lang w:val="en-GB"/>
        </w:rPr>
      </w:pPr>
      <w:bookmarkStart w:id="13" w:name="_Toc166770906"/>
      <w:r>
        <w:rPr>
          <w:lang w:val="en-GB"/>
        </w:rPr>
        <w:t>User</w:t>
      </w:r>
      <w:r w:rsidR="0054681D">
        <w:rPr>
          <w:lang w:val="en-GB"/>
        </w:rPr>
        <w:t xml:space="preserve"> JWT</w:t>
      </w:r>
      <w:r>
        <w:rPr>
          <w:lang w:val="en-GB"/>
        </w:rPr>
        <w:t xml:space="preserve"> token created by the login</w:t>
      </w:r>
      <w:bookmarkEnd w:id="13"/>
    </w:p>
    <w:p w14:paraId="487712CA" w14:textId="66133082" w:rsidR="007404D0" w:rsidRDefault="005B1398" w:rsidP="00E45C59">
      <w:pPr>
        <w:rPr>
          <w:lang w:val="en-GB"/>
        </w:rPr>
      </w:pPr>
      <w:r>
        <w:rPr>
          <w:lang w:val="en-GB"/>
        </w:rPr>
        <w:t xml:space="preserve">In the JSON </w:t>
      </w:r>
      <w:r w:rsidR="00580C01">
        <w:rPr>
          <w:lang w:val="en-GB"/>
        </w:rPr>
        <w:t xml:space="preserve">response body </w:t>
      </w:r>
      <w:r>
        <w:rPr>
          <w:lang w:val="en-GB"/>
        </w:rPr>
        <w:t xml:space="preserve">of a successful login there is a token included which is generated by the web application. This token must be passed to any subsequent </w:t>
      </w:r>
      <w:r w:rsidR="00A65869">
        <w:rPr>
          <w:lang w:val="en-GB"/>
        </w:rPr>
        <w:t>web service</w:t>
      </w:r>
      <w:r>
        <w:rPr>
          <w:lang w:val="en-GB"/>
        </w:rPr>
        <w:t xml:space="preserve"> calls in the header attribute “token” and is the user specific authorization for all </w:t>
      </w:r>
      <w:r w:rsidR="00A65869">
        <w:rPr>
          <w:lang w:val="en-GB"/>
        </w:rPr>
        <w:t>web service</w:t>
      </w:r>
      <w:r>
        <w:rPr>
          <w:lang w:val="en-GB"/>
        </w:rPr>
        <w:t>s apart from the login</w:t>
      </w:r>
      <w:r w:rsidR="007404D0">
        <w:rPr>
          <w:lang w:val="en-GB"/>
        </w:rPr>
        <w:t>:</w:t>
      </w:r>
      <w:r w:rsidR="007404D0">
        <w:rPr>
          <w:lang w:val="en-GB"/>
        </w:rPr>
        <w:br/>
        <w:t>“token”: “</w:t>
      </w:r>
      <w:proofErr w:type="spellStart"/>
      <w:r w:rsidR="007404D0">
        <w:rPr>
          <w:lang w:val="en-GB"/>
        </w:rPr>
        <w:t>userTokenValue</w:t>
      </w:r>
      <w:proofErr w:type="spellEnd"/>
      <w:r w:rsidR="007404D0">
        <w:rPr>
          <w:lang w:val="en-GB"/>
        </w:rPr>
        <w:t>”</w:t>
      </w:r>
    </w:p>
    <w:p w14:paraId="3B755060" w14:textId="43010090" w:rsidR="00EB51C4" w:rsidRDefault="00EB51C4" w:rsidP="00E45C59">
      <w:pPr>
        <w:rPr>
          <w:lang w:val="en-GB"/>
        </w:rPr>
      </w:pPr>
      <w:r>
        <w:rPr>
          <w:lang w:val="en-GB"/>
        </w:rPr>
        <w:t xml:space="preserve">In a productive environment this token will expire after some time (see below for the configuration in the keystore). Therefore, the client must call the </w:t>
      </w:r>
      <w:r w:rsidR="00A65869">
        <w:rPr>
          <w:lang w:val="en-GB"/>
        </w:rPr>
        <w:t>web service</w:t>
      </w:r>
      <w:r>
        <w:rPr>
          <w:lang w:val="en-GB"/>
        </w:rPr>
        <w:t xml:space="preserve"> “login” again </w:t>
      </w:r>
      <w:r w:rsidR="006E0636">
        <w:rPr>
          <w:lang w:val="en-GB"/>
        </w:rPr>
        <w:t>after</w:t>
      </w:r>
      <w:r>
        <w:rPr>
          <w:lang w:val="en-GB"/>
        </w:rPr>
        <w:t xml:space="preserve"> the token </w:t>
      </w:r>
      <w:r w:rsidR="006E0636">
        <w:rPr>
          <w:lang w:val="en-GB"/>
        </w:rPr>
        <w:t xml:space="preserve">has </w:t>
      </w:r>
      <w:r>
        <w:rPr>
          <w:lang w:val="en-GB"/>
        </w:rPr>
        <w:t>expire</w:t>
      </w:r>
      <w:r w:rsidR="006E0636">
        <w:rPr>
          <w:lang w:val="en-GB"/>
        </w:rPr>
        <w:t>d</w:t>
      </w:r>
      <w:r>
        <w:rPr>
          <w:lang w:val="en-GB"/>
        </w:rPr>
        <w:t xml:space="preserve"> to have a valid token as authorization for the other </w:t>
      </w:r>
      <w:r w:rsidR="00A65869">
        <w:rPr>
          <w:lang w:val="en-GB"/>
        </w:rPr>
        <w:t>web service</w:t>
      </w:r>
      <w:r>
        <w:rPr>
          <w:lang w:val="en-GB"/>
        </w:rPr>
        <w:t>s.</w:t>
      </w:r>
    </w:p>
    <w:p w14:paraId="40C992DE" w14:textId="03BA217F" w:rsidR="00EB51C4" w:rsidRPr="00E45C59" w:rsidRDefault="001E0C21" w:rsidP="00E45C59">
      <w:pPr>
        <w:rPr>
          <w:lang w:val="en-GB"/>
        </w:rPr>
      </w:pPr>
      <w:r>
        <w:rPr>
          <w:lang w:val="en-GB"/>
        </w:rPr>
        <w:t>This</w:t>
      </w:r>
      <w:r w:rsidR="00EB51C4">
        <w:rPr>
          <w:lang w:val="en-GB"/>
        </w:rPr>
        <w:t xml:space="preserve"> </w:t>
      </w:r>
      <w:r w:rsidR="003C681B">
        <w:rPr>
          <w:lang w:val="en-GB"/>
        </w:rPr>
        <w:t xml:space="preserve">user </w:t>
      </w:r>
      <w:r w:rsidR="00EB51C4">
        <w:rPr>
          <w:lang w:val="en-GB"/>
        </w:rPr>
        <w:t xml:space="preserve">JWT token </w:t>
      </w:r>
      <w:r>
        <w:rPr>
          <w:lang w:val="en-GB"/>
        </w:rPr>
        <w:t xml:space="preserve">uses the </w:t>
      </w:r>
      <w:r w:rsidR="00EB51C4">
        <w:rPr>
          <w:lang w:val="en-GB"/>
        </w:rPr>
        <w:t xml:space="preserve">RS256 algorithm just as the login </w:t>
      </w:r>
      <w:r w:rsidR="0054681D">
        <w:rPr>
          <w:lang w:val="en-GB"/>
        </w:rPr>
        <w:t xml:space="preserve">JWT </w:t>
      </w:r>
      <w:r w:rsidR="00EB51C4">
        <w:rPr>
          <w:lang w:val="en-GB"/>
        </w:rPr>
        <w:t>token</w:t>
      </w:r>
      <w:r w:rsidR="002D20F9">
        <w:rPr>
          <w:lang w:val="en-GB"/>
        </w:rPr>
        <w:t xml:space="preserve"> but with both </w:t>
      </w:r>
      <w:r w:rsidR="00EB51C4">
        <w:rPr>
          <w:lang w:val="en-GB"/>
        </w:rPr>
        <w:t xml:space="preserve">RS256 </w:t>
      </w:r>
      <w:r>
        <w:rPr>
          <w:lang w:val="en-GB"/>
        </w:rPr>
        <w:t xml:space="preserve">PEM base64-encoded </w:t>
      </w:r>
      <w:r w:rsidR="002D20F9">
        <w:rPr>
          <w:lang w:val="en-GB"/>
        </w:rPr>
        <w:t xml:space="preserve">private key and </w:t>
      </w:r>
      <w:r w:rsidR="00EB51C4">
        <w:rPr>
          <w:lang w:val="en-GB"/>
        </w:rPr>
        <w:t xml:space="preserve">public key on the server </w:t>
      </w:r>
      <w:r w:rsidR="002D20F9">
        <w:rPr>
          <w:lang w:val="en-GB"/>
        </w:rPr>
        <w:t xml:space="preserve">(for creation and verification) </w:t>
      </w:r>
      <w:r w:rsidR="00EB51C4">
        <w:rPr>
          <w:lang w:val="en-GB"/>
        </w:rPr>
        <w:t xml:space="preserve">and </w:t>
      </w:r>
      <w:r w:rsidR="002D20F9">
        <w:rPr>
          <w:lang w:val="en-GB"/>
        </w:rPr>
        <w:t xml:space="preserve">the same public key </w:t>
      </w:r>
      <w:r w:rsidR="00EB51C4">
        <w:rPr>
          <w:lang w:val="en-GB"/>
        </w:rPr>
        <w:t xml:space="preserve">on the client side </w:t>
      </w:r>
      <w:r w:rsidR="002D20F9">
        <w:rPr>
          <w:lang w:val="en-GB"/>
        </w:rPr>
        <w:t>if the client wants to verify the token.</w:t>
      </w:r>
    </w:p>
    <w:p w14:paraId="4CA47E26" w14:textId="562B1C50" w:rsidR="00EB51C4" w:rsidRDefault="00EB51C4" w:rsidP="00EB51C4">
      <w:pPr>
        <w:pStyle w:val="berschrift3"/>
        <w:rPr>
          <w:lang w:val="en-GB"/>
        </w:rPr>
      </w:pPr>
      <w:bookmarkStart w:id="14" w:name="_Ref75261369"/>
      <w:bookmarkStart w:id="15" w:name="_Toc166770907"/>
      <w:r>
        <w:rPr>
          <w:lang w:val="en-GB"/>
        </w:rPr>
        <w:t xml:space="preserve">Keystore for user </w:t>
      </w:r>
      <w:r w:rsidR="0054681D">
        <w:rPr>
          <w:lang w:val="en-GB"/>
        </w:rPr>
        <w:t xml:space="preserve">JWT </w:t>
      </w:r>
      <w:r>
        <w:rPr>
          <w:lang w:val="en-GB"/>
        </w:rPr>
        <w:t>token</w:t>
      </w:r>
      <w:bookmarkEnd w:id="14"/>
      <w:bookmarkEnd w:id="15"/>
    </w:p>
    <w:p w14:paraId="5094656A" w14:textId="17642588" w:rsidR="00EB51C4" w:rsidRDefault="001065D1" w:rsidP="00EB51C4">
      <w:pPr>
        <w:rPr>
          <w:lang w:val="en-GB"/>
        </w:rPr>
      </w:pPr>
      <w:r>
        <w:rPr>
          <w:lang w:val="en-GB"/>
        </w:rPr>
        <w:t>T</w:t>
      </w:r>
      <w:r w:rsidR="002D20F9">
        <w:rPr>
          <w:lang w:val="en-GB"/>
        </w:rPr>
        <w:t xml:space="preserve">he keystore described in chapter </w:t>
      </w:r>
      <w:r w:rsidR="002D20F9">
        <w:rPr>
          <w:lang w:val="en-GB"/>
        </w:rPr>
        <w:fldChar w:fldCharType="begin"/>
      </w:r>
      <w:r w:rsidR="002D20F9">
        <w:rPr>
          <w:lang w:val="en-GB"/>
        </w:rPr>
        <w:instrText xml:space="preserve"> REF _Ref75261318 \r \h </w:instrText>
      </w:r>
      <w:r w:rsidR="002D20F9">
        <w:rPr>
          <w:lang w:val="en-GB"/>
        </w:rPr>
      </w:r>
      <w:r w:rsidR="002D20F9">
        <w:rPr>
          <w:lang w:val="en-GB"/>
        </w:rPr>
        <w:fldChar w:fldCharType="separate"/>
      </w:r>
      <w:r w:rsidR="00933CE4">
        <w:rPr>
          <w:lang w:val="en-GB"/>
        </w:rPr>
        <w:t>4.1.2</w:t>
      </w:r>
      <w:r w:rsidR="002D20F9">
        <w:rPr>
          <w:lang w:val="en-GB"/>
        </w:rPr>
        <w:fldChar w:fldCharType="end"/>
      </w:r>
      <w:r w:rsidR="002D20F9">
        <w:rPr>
          <w:lang w:val="en-GB"/>
        </w:rPr>
        <w:t xml:space="preserve"> </w:t>
      </w:r>
      <w:r>
        <w:rPr>
          <w:lang w:val="en-GB"/>
        </w:rPr>
        <w:t>is also used for creating and verifying the user</w:t>
      </w:r>
      <w:r w:rsidR="002061AC">
        <w:rPr>
          <w:lang w:val="en-GB"/>
        </w:rPr>
        <w:t xml:space="preserve"> JWT</w:t>
      </w:r>
      <w:r>
        <w:rPr>
          <w:lang w:val="en-GB"/>
        </w:rPr>
        <w:t xml:space="preserve"> token </w:t>
      </w:r>
      <w:r w:rsidR="002D20F9">
        <w:rPr>
          <w:lang w:val="en-GB"/>
        </w:rPr>
        <w:t xml:space="preserve">with the following </w:t>
      </w:r>
      <w:r w:rsidR="00580C01">
        <w:rPr>
          <w:lang w:val="en-GB"/>
        </w:rPr>
        <w:t xml:space="preserve">special </w:t>
      </w:r>
      <w:r w:rsidR="002D20F9">
        <w:rPr>
          <w:lang w:val="en-GB"/>
        </w:rPr>
        <w:t>keystore entry</w:t>
      </w:r>
      <w:r w:rsidR="00EB51C4">
        <w:rPr>
          <w:lang w:val="en-GB"/>
        </w:rPr>
        <w:t>:</w:t>
      </w:r>
    </w:p>
    <w:p w14:paraId="6803853F" w14:textId="03D0970A" w:rsidR="00EB51C4" w:rsidRDefault="00EB51C4" w:rsidP="00EB51C4">
      <w:pPr>
        <w:pStyle w:val="Listenabsatz"/>
        <w:numPr>
          <w:ilvl w:val="0"/>
          <w:numId w:val="29"/>
        </w:numPr>
        <w:rPr>
          <w:lang w:val="en-GB"/>
        </w:rPr>
      </w:pPr>
      <w:r>
        <w:rPr>
          <w:lang w:val="en-GB"/>
        </w:rPr>
        <w:t xml:space="preserve">issuer: </w:t>
      </w:r>
      <w:r w:rsidR="002D20F9">
        <w:rPr>
          <w:lang w:val="en-GB"/>
        </w:rPr>
        <w:t>must be “token”</w:t>
      </w:r>
    </w:p>
    <w:p w14:paraId="6A1BB7BF" w14:textId="215582EE" w:rsidR="00EB51C4" w:rsidRDefault="00EB51C4" w:rsidP="00EB51C4">
      <w:pPr>
        <w:pStyle w:val="Listenabsatz"/>
        <w:numPr>
          <w:ilvl w:val="0"/>
          <w:numId w:val="29"/>
        </w:numPr>
        <w:rPr>
          <w:lang w:val="en-GB"/>
        </w:rPr>
      </w:pPr>
      <w:proofErr w:type="spellStart"/>
      <w:r>
        <w:rPr>
          <w:lang w:val="en-GB"/>
        </w:rPr>
        <w:t>maxLifeTime</w:t>
      </w:r>
      <w:proofErr w:type="spellEnd"/>
      <w:r>
        <w:rPr>
          <w:lang w:val="en-GB"/>
        </w:rPr>
        <w:t xml:space="preserve">: Integer value of the maximum lifetime of the </w:t>
      </w:r>
      <w:r w:rsidR="002061AC">
        <w:rPr>
          <w:lang w:val="en-GB"/>
        </w:rPr>
        <w:t xml:space="preserve">user JWT </w:t>
      </w:r>
      <w:r>
        <w:rPr>
          <w:lang w:val="en-GB"/>
        </w:rPr>
        <w:t>token in seconds (0 for infinite</w:t>
      </w:r>
      <w:r w:rsidR="002D20F9">
        <w:rPr>
          <w:lang w:val="en-GB"/>
        </w:rPr>
        <w:t xml:space="preserve"> which is not recommended in production environments</w:t>
      </w:r>
      <w:r>
        <w:rPr>
          <w:lang w:val="en-GB"/>
        </w:rPr>
        <w:t xml:space="preserve">). In addition to </w:t>
      </w:r>
      <w:r w:rsidR="009F6906">
        <w:rPr>
          <w:lang w:val="en-GB"/>
        </w:rPr>
        <w:t>the</w:t>
      </w:r>
      <w:r>
        <w:rPr>
          <w:lang w:val="en-GB"/>
        </w:rPr>
        <w:t xml:space="preserve"> </w:t>
      </w:r>
      <w:r w:rsidR="009F6906">
        <w:rPr>
          <w:lang w:val="en-GB"/>
        </w:rPr>
        <w:t>“</w:t>
      </w:r>
      <w:proofErr w:type="spellStart"/>
      <w:r>
        <w:rPr>
          <w:lang w:val="en-GB"/>
        </w:rPr>
        <w:t>maxLifeTime</w:t>
      </w:r>
      <w:proofErr w:type="spellEnd"/>
      <w:r w:rsidR="009F6906">
        <w:rPr>
          <w:lang w:val="en-GB"/>
        </w:rPr>
        <w:t>”</w:t>
      </w:r>
      <w:r>
        <w:rPr>
          <w:lang w:val="en-GB"/>
        </w:rPr>
        <w:t xml:space="preserve"> the </w:t>
      </w:r>
      <w:r>
        <w:rPr>
          <w:lang w:val="en-GB"/>
        </w:rPr>
        <w:lastRenderedPageBreak/>
        <w:t>allowed time difference configured in the administrator mode is also respected to avoid issues because of inaccurate server times.</w:t>
      </w:r>
    </w:p>
    <w:p w14:paraId="44650FE0" w14:textId="13FC2674" w:rsidR="00EB51C4" w:rsidRDefault="00EB51C4" w:rsidP="00EB51C4">
      <w:pPr>
        <w:pStyle w:val="Listenabsatz"/>
        <w:numPr>
          <w:ilvl w:val="0"/>
          <w:numId w:val="29"/>
        </w:numPr>
        <w:rPr>
          <w:lang w:val="en-GB"/>
        </w:rPr>
      </w:pPr>
      <w:r>
        <w:rPr>
          <w:lang w:val="en-GB"/>
        </w:rPr>
        <w:t xml:space="preserve">key: Public key </w:t>
      </w:r>
      <w:r w:rsidR="001E0C21">
        <w:rPr>
          <w:lang w:val="en-GB"/>
        </w:rPr>
        <w:t>in PEM base64-encoded format</w:t>
      </w:r>
      <w:r>
        <w:rPr>
          <w:lang w:val="en-GB"/>
        </w:rPr>
        <w:t xml:space="preserve"> matching the private key </w:t>
      </w:r>
      <w:r w:rsidR="002A4F23">
        <w:rPr>
          <w:lang w:val="en-GB"/>
        </w:rPr>
        <w:t>below</w:t>
      </w:r>
      <w:r w:rsidR="001E0C21">
        <w:rPr>
          <w:lang w:val="en-GB"/>
        </w:rPr>
        <w:t xml:space="preserve">. This public key is used by the web application to verify the user token </w:t>
      </w:r>
      <w:r w:rsidR="00270A87">
        <w:rPr>
          <w:lang w:val="en-GB"/>
        </w:rPr>
        <w:t>included in the</w:t>
      </w:r>
      <w:r w:rsidR="001E0C21">
        <w:rPr>
          <w:lang w:val="en-GB"/>
        </w:rPr>
        <w:t xml:space="preserve"> </w:t>
      </w:r>
      <w:r w:rsidR="00A65869">
        <w:rPr>
          <w:lang w:val="en-GB"/>
        </w:rPr>
        <w:t>web service</w:t>
      </w:r>
      <w:r w:rsidR="001E0C21">
        <w:rPr>
          <w:lang w:val="en-GB"/>
        </w:rPr>
        <w:t xml:space="preserve"> requests.</w:t>
      </w:r>
    </w:p>
    <w:p w14:paraId="7B5000F9" w14:textId="68D9EBF0" w:rsidR="009F6906" w:rsidRPr="009F6906" w:rsidRDefault="002A4F23" w:rsidP="009F6906">
      <w:pPr>
        <w:pStyle w:val="Listenabsatz"/>
        <w:numPr>
          <w:ilvl w:val="0"/>
          <w:numId w:val="29"/>
        </w:numPr>
        <w:rPr>
          <w:lang w:val="en-GB"/>
        </w:rPr>
      </w:pPr>
      <w:proofErr w:type="spellStart"/>
      <w:r>
        <w:rPr>
          <w:lang w:val="en-GB"/>
        </w:rPr>
        <w:t>privateK</w:t>
      </w:r>
      <w:r w:rsidR="009F6906">
        <w:rPr>
          <w:lang w:val="en-GB"/>
        </w:rPr>
        <w:t>ey</w:t>
      </w:r>
      <w:proofErr w:type="spellEnd"/>
      <w:r w:rsidR="009F6906">
        <w:rPr>
          <w:lang w:val="en-GB"/>
        </w:rPr>
        <w:t xml:space="preserve">: </w:t>
      </w:r>
      <w:r>
        <w:rPr>
          <w:lang w:val="en-GB"/>
        </w:rPr>
        <w:t xml:space="preserve">Private </w:t>
      </w:r>
      <w:r w:rsidR="009F6906">
        <w:rPr>
          <w:lang w:val="en-GB"/>
        </w:rPr>
        <w:t xml:space="preserve">key in </w:t>
      </w:r>
      <w:r w:rsidR="001E0C21">
        <w:rPr>
          <w:lang w:val="en-GB"/>
        </w:rPr>
        <w:t xml:space="preserve">unencrypted </w:t>
      </w:r>
      <w:r w:rsidR="009F6906" w:rsidRPr="001241F4">
        <w:rPr>
          <w:lang w:val="en-GB"/>
        </w:rPr>
        <w:t>PKCS</w:t>
      </w:r>
      <w:r w:rsidR="001E0C21">
        <w:rPr>
          <w:lang w:val="en-GB"/>
        </w:rPr>
        <w:t>#</w:t>
      </w:r>
      <w:r w:rsidR="009F6906" w:rsidRPr="001241F4">
        <w:rPr>
          <w:lang w:val="en-GB"/>
        </w:rPr>
        <w:t>8</w:t>
      </w:r>
      <w:r w:rsidR="001E0C21">
        <w:rPr>
          <w:lang w:val="en-GB"/>
        </w:rPr>
        <w:t xml:space="preserve"> PEM base64-encoded format </w:t>
      </w:r>
      <w:r w:rsidR="009F6906">
        <w:rPr>
          <w:lang w:val="en-GB"/>
        </w:rPr>
        <w:t xml:space="preserve">matching the </w:t>
      </w:r>
      <w:r w:rsidR="001E0C21">
        <w:rPr>
          <w:lang w:val="en-GB"/>
        </w:rPr>
        <w:t xml:space="preserve">public key to create the user token. This private key must not be present on the client since </w:t>
      </w:r>
      <w:r w:rsidR="001455FC">
        <w:rPr>
          <w:lang w:val="en-GB"/>
        </w:rPr>
        <w:t>the client could create its own user tokens without having to login successfully.</w:t>
      </w:r>
    </w:p>
    <w:p w14:paraId="5E2BC211" w14:textId="6C138B49" w:rsidR="00EB51C4" w:rsidRDefault="00EB51C4" w:rsidP="00EB51C4">
      <w:pPr>
        <w:rPr>
          <w:lang w:val="en-GB"/>
        </w:rPr>
      </w:pPr>
      <w:r>
        <w:rPr>
          <w:lang w:val="en-GB"/>
        </w:rPr>
        <w:t xml:space="preserve">To convert an RSA key to the needed </w:t>
      </w:r>
      <w:r w:rsidR="001455FC">
        <w:rPr>
          <w:lang w:val="en-GB"/>
        </w:rPr>
        <w:t xml:space="preserve">unencrypted </w:t>
      </w:r>
      <w:r>
        <w:rPr>
          <w:lang w:val="en-GB"/>
        </w:rPr>
        <w:t xml:space="preserve">PKCS#8 format, the following command line can be used with </w:t>
      </w:r>
      <w:proofErr w:type="spellStart"/>
      <w:r>
        <w:rPr>
          <w:lang w:val="en-GB"/>
        </w:rPr>
        <w:t>openssl</w:t>
      </w:r>
      <w:proofErr w:type="spellEnd"/>
      <w:r>
        <w:rPr>
          <w:lang w:val="en-GB"/>
        </w:rPr>
        <w:t xml:space="preserve"> installed:</w:t>
      </w:r>
    </w:p>
    <w:p w14:paraId="5A398C19" w14:textId="7FC59716" w:rsidR="002061AC" w:rsidRDefault="00EB51C4" w:rsidP="00EB51C4">
      <w:pPr>
        <w:rPr>
          <w:lang w:val="en-GB"/>
        </w:rPr>
      </w:pPr>
      <w:proofErr w:type="spellStart"/>
      <w:r w:rsidRPr="001241F4">
        <w:rPr>
          <w:lang w:val="en-GB"/>
        </w:rPr>
        <w:t>openssl</w:t>
      </w:r>
      <w:proofErr w:type="spellEnd"/>
      <w:r w:rsidRPr="001241F4">
        <w:rPr>
          <w:lang w:val="en-GB"/>
        </w:rPr>
        <w:t xml:space="preserve"> pkcs8 -topk8 -</w:t>
      </w:r>
      <w:proofErr w:type="spellStart"/>
      <w:r w:rsidRPr="001241F4">
        <w:rPr>
          <w:lang w:val="en-GB"/>
        </w:rPr>
        <w:t>nocrypt</w:t>
      </w:r>
      <w:proofErr w:type="spellEnd"/>
      <w:r w:rsidRPr="001241F4">
        <w:rPr>
          <w:lang w:val="en-GB"/>
        </w:rPr>
        <w:t xml:space="preserve"> -in </w:t>
      </w:r>
      <w:r>
        <w:rPr>
          <w:lang w:val="en-GB"/>
        </w:rPr>
        <w:t>k</w:t>
      </w:r>
      <w:r w:rsidRPr="001241F4">
        <w:rPr>
          <w:lang w:val="en-GB"/>
        </w:rPr>
        <w:t xml:space="preserve">ey.txt -out </w:t>
      </w:r>
      <w:r>
        <w:rPr>
          <w:lang w:val="en-GB"/>
        </w:rPr>
        <w:t>k</w:t>
      </w:r>
      <w:r w:rsidRPr="001241F4">
        <w:rPr>
          <w:lang w:val="en-GB"/>
        </w:rPr>
        <w:t>eyPKCS8.txt</w:t>
      </w:r>
    </w:p>
    <w:p w14:paraId="5FBCEA38" w14:textId="1BAD3A0A" w:rsidR="001455FC" w:rsidRDefault="001455FC" w:rsidP="001455FC">
      <w:pPr>
        <w:pStyle w:val="berschrift3"/>
        <w:rPr>
          <w:lang w:val="en-GB"/>
        </w:rPr>
      </w:pPr>
      <w:bookmarkStart w:id="16" w:name="_Toc166770908"/>
      <w:r>
        <w:rPr>
          <w:lang w:val="en-GB"/>
        </w:rPr>
        <w:t xml:space="preserve">User </w:t>
      </w:r>
      <w:r w:rsidR="002061AC">
        <w:rPr>
          <w:lang w:val="en-GB"/>
        </w:rPr>
        <w:t xml:space="preserve">JWT </w:t>
      </w:r>
      <w:r>
        <w:rPr>
          <w:lang w:val="en-GB"/>
        </w:rPr>
        <w:t>token content</w:t>
      </w:r>
      <w:bookmarkEnd w:id="16"/>
    </w:p>
    <w:p w14:paraId="0649F5D2" w14:textId="49956452" w:rsidR="001455FC" w:rsidRDefault="001455FC" w:rsidP="001455FC">
      <w:pPr>
        <w:rPr>
          <w:lang w:val="en-GB"/>
        </w:rPr>
      </w:pPr>
      <w:r>
        <w:rPr>
          <w:lang w:val="en-GB"/>
        </w:rPr>
        <w:t>The user</w:t>
      </w:r>
      <w:r w:rsidR="002061AC">
        <w:rPr>
          <w:lang w:val="en-GB"/>
        </w:rPr>
        <w:t xml:space="preserve"> JWT</w:t>
      </w:r>
      <w:r>
        <w:rPr>
          <w:lang w:val="en-GB"/>
        </w:rPr>
        <w:t xml:space="preserve"> token contains several information about the user (see YAML file with the API specification for details) and also the </w:t>
      </w:r>
      <w:r w:rsidR="007F7302">
        <w:rPr>
          <w:lang w:val="en-GB"/>
        </w:rPr>
        <w:t xml:space="preserve">login </w:t>
      </w:r>
      <w:r w:rsidR="00270A87">
        <w:rPr>
          <w:lang w:val="en-GB"/>
        </w:rPr>
        <w:t xml:space="preserve">JWT token </w:t>
      </w:r>
      <w:r>
        <w:rPr>
          <w:lang w:val="en-GB"/>
        </w:rPr>
        <w:t xml:space="preserve">payload with issuer, creation time and expiration time as described in chapter </w:t>
      </w:r>
      <w:r>
        <w:rPr>
          <w:lang w:val="en-GB"/>
        </w:rPr>
        <w:fldChar w:fldCharType="begin"/>
      </w:r>
      <w:r>
        <w:rPr>
          <w:lang w:val="en-GB"/>
        </w:rPr>
        <w:instrText xml:space="preserve"> REF _Ref75264129 \r \h </w:instrText>
      </w:r>
      <w:r>
        <w:rPr>
          <w:lang w:val="en-GB"/>
        </w:rPr>
      </w:r>
      <w:r>
        <w:rPr>
          <w:lang w:val="en-GB"/>
        </w:rPr>
        <w:fldChar w:fldCharType="separate"/>
      </w:r>
      <w:r w:rsidR="00933CE4">
        <w:rPr>
          <w:lang w:val="en-GB"/>
        </w:rPr>
        <w:t>4.1.3</w:t>
      </w:r>
      <w:r>
        <w:rPr>
          <w:lang w:val="en-GB"/>
        </w:rPr>
        <w:fldChar w:fldCharType="end"/>
      </w:r>
      <w:r>
        <w:rPr>
          <w:lang w:val="en-GB"/>
        </w:rPr>
        <w:t xml:space="preserve"> From these attributes the expiration time is most interesting since the client has to login again after this user</w:t>
      </w:r>
      <w:r w:rsidR="002061AC">
        <w:rPr>
          <w:lang w:val="en-GB"/>
        </w:rPr>
        <w:t xml:space="preserve"> JWT</w:t>
      </w:r>
      <w:r>
        <w:rPr>
          <w:lang w:val="en-GB"/>
        </w:rPr>
        <w:t xml:space="preserve"> token has expired to obtain a new valid user </w:t>
      </w:r>
      <w:r w:rsidR="002061AC">
        <w:rPr>
          <w:lang w:val="en-GB"/>
        </w:rPr>
        <w:t xml:space="preserve">JWT </w:t>
      </w:r>
      <w:r>
        <w:rPr>
          <w:lang w:val="en-GB"/>
        </w:rPr>
        <w:t xml:space="preserve">token before calling the other </w:t>
      </w:r>
      <w:r w:rsidR="00A65869">
        <w:rPr>
          <w:lang w:val="en-GB"/>
        </w:rPr>
        <w:t>web service</w:t>
      </w:r>
      <w:r>
        <w:rPr>
          <w:lang w:val="en-GB"/>
        </w:rPr>
        <w:t>s.</w:t>
      </w:r>
    </w:p>
    <w:p w14:paraId="327C3D70" w14:textId="6911FF38" w:rsidR="00580C01" w:rsidRDefault="00580C01" w:rsidP="00580C01">
      <w:pPr>
        <w:pStyle w:val="berschrift2"/>
        <w:rPr>
          <w:lang w:val="en-GB"/>
        </w:rPr>
      </w:pPr>
      <w:bookmarkStart w:id="17" w:name="_Toc166770909"/>
      <w:r>
        <w:rPr>
          <w:lang w:val="en-GB"/>
        </w:rPr>
        <w:t xml:space="preserve">Token for </w:t>
      </w:r>
      <w:r w:rsidR="00A65869">
        <w:rPr>
          <w:lang w:val="en-GB"/>
        </w:rPr>
        <w:t>web service</w:t>
      </w:r>
      <w:r>
        <w:rPr>
          <w:lang w:val="en-GB"/>
        </w:rPr>
        <w:t xml:space="preserve"> “resource”</w:t>
      </w:r>
      <w:bookmarkEnd w:id="17"/>
    </w:p>
    <w:p w14:paraId="425907D8" w14:textId="2EF60439" w:rsidR="00270A87" w:rsidRPr="00270A87" w:rsidRDefault="004D3654" w:rsidP="00270A87">
      <w:pPr>
        <w:rPr>
          <w:lang w:val="en-GB"/>
        </w:rPr>
      </w:pPr>
      <w:r>
        <w:rPr>
          <w:lang w:val="en-GB"/>
        </w:rPr>
        <w:t xml:space="preserve">By default, the </w:t>
      </w:r>
      <w:r w:rsidR="00A65869">
        <w:rPr>
          <w:lang w:val="en-GB"/>
        </w:rPr>
        <w:t>web service</w:t>
      </w:r>
      <w:r>
        <w:rPr>
          <w:lang w:val="en-GB"/>
        </w:rPr>
        <w:t xml:space="preserve"> “resource” also needs the user </w:t>
      </w:r>
      <w:r w:rsidR="002061AC">
        <w:rPr>
          <w:lang w:val="en-GB"/>
        </w:rPr>
        <w:t xml:space="preserve">JWT </w:t>
      </w:r>
      <w:r>
        <w:rPr>
          <w:lang w:val="en-GB"/>
        </w:rPr>
        <w:t>token in the request header. But if resources must be accessed directly e.g. from a browser</w:t>
      </w:r>
      <w:r w:rsidR="00F7761E">
        <w:rPr>
          <w:lang w:val="en-GB"/>
        </w:rPr>
        <w:t xml:space="preserve"> without being able to add request header attributes, the token can be deactivated for the </w:t>
      </w:r>
      <w:r w:rsidR="00A65869">
        <w:rPr>
          <w:lang w:val="en-GB"/>
        </w:rPr>
        <w:t>web service</w:t>
      </w:r>
      <w:r w:rsidR="00F7761E">
        <w:rPr>
          <w:lang w:val="en-GB"/>
        </w:rPr>
        <w:t xml:space="preserve"> “resource” in the administrator mode. In this case resources are available to everyone being able to access to </w:t>
      </w:r>
      <w:r w:rsidR="00A65869">
        <w:rPr>
          <w:lang w:val="en-GB"/>
        </w:rPr>
        <w:t>web service</w:t>
      </w:r>
      <w:r w:rsidR="00F7761E">
        <w:rPr>
          <w:lang w:val="en-GB"/>
        </w:rPr>
        <w:t xml:space="preserve"> and having a correct resource ID.</w:t>
      </w:r>
    </w:p>
    <w:sectPr w:rsidR="00270A87" w:rsidRPr="00270A87" w:rsidSect="0098027B">
      <w:headerReference w:type="default" r:id="rId26"/>
      <w:footerReference w:type="default" r:id="rId27"/>
      <w:headerReference w:type="first" r:id="rId28"/>
      <w:footerReference w:type="first" r:id="rId29"/>
      <w:pgSz w:w="11906" w:h="16838"/>
      <w:pgMar w:top="2127" w:right="1134" w:bottom="720" w:left="1134" w:header="567" w:footer="709"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 wne:kcmPrimary="0232">
      <wne:acd wne:acdName="acd2"/>
    </wne:keymap>
    <wne:keymap wne:kcmPrimary="0233">
      <wne:acd wne:acdName="acd1"/>
    </wne:keymap>
    <wne:keymap wne:kcmPrimary="0234">
      <wne:acd wne:acdName="acd3"/>
    </wne:keymap>
  </wne:keymaps>
  <wne:toolbars>
    <wne:acdManifest>
      <wne:acdEntry wne:acdName="acd0"/>
      <wne:acdEntry wne:acdName="acd1"/>
      <wne:acdEntry wne:acdName="acd2"/>
      <wne:acdEntry wne:acdName="acd3"/>
    </wne:acdManifest>
  </wne:toolbars>
  <wne:acds>
    <wne:acd wne:argValue="AQAAAAEA" wne:acdName="acd0" wne:fciIndexBasedOn="0065"/>
    <wne:acd wne:argValue="AQAAAAMA" wne:acdName="acd1" wne:fciIndexBasedOn="0065"/>
    <wne:acd wne:argValue="AQAAAAIA" wne:acdName="acd2" wne:fciIndexBasedOn="0065"/>
    <wne:acd wne:argValue="AQAAAAQA" wne:acdName="acd3"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D0A0C3" w14:textId="77777777" w:rsidR="00EE6AE3" w:rsidRDefault="00EE6AE3" w:rsidP="00326CDE">
      <w:r>
        <w:separator/>
      </w:r>
    </w:p>
  </w:endnote>
  <w:endnote w:type="continuationSeparator" w:id="0">
    <w:p w14:paraId="7EBD4D42" w14:textId="77777777" w:rsidR="00EE6AE3" w:rsidRDefault="00EE6AE3" w:rsidP="00326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ato">
    <w:altName w:val="Segoe UI"/>
    <w:charset w:val="00"/>
    <w:family w:val="swiss"/>
    <w:pitch w:val="variable"/>
    <w:sig w:usb0="E10002FF" w:usb1="5000ECFF" w:usb2="00000021" w:usb3="00000000" w:csb0="0000019F" w:csb1="00000000"/>
  </w:font>
  <w:font w:name="Roboto">
    <w:altName w:val="Roboto"/>
    <w:panose1 w:val="02000000000000000000"/>
    <w:charset w:val="00"/>
    <w:family w:val="auto"/>
    <w:pitch w:val="variable"/>
    <w:sig w:usb0="E00002FF" w:usb1="5000205B" w:usb2="00000020" w:usb3="00000000" w:csb0="0000019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mfortaa">
    <w:panose1 w:val="00000000000000000000"/>
    <w:charset w:val="00"/>
    <w:family w:val="auto"/>
    <w:pitch w:val="variable"/>
    <w:sig w:usb0="A00002FF" w:usb1="40000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8B286" w14:textId="77777777" w:rsidR="001455FC" w:rsidRPr="00A34B4B" w:rsidRDefault="001455FC" w:rsidP="009424E2">
    <w:pPr>
      <w:pStyle w:val="Fuzeile"/>
      <w:tabs>
        <w:tab w:val="clear" w:pos="9072"/>
        <w:tab w:val="right" w:pos="9498"/>
      </w:tabs>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2E40DD" w14:textId="77777777" w:rsidR="001455FC" w:rsidRPr="00A34B4B" w:rsidRDefault="001455FC" w:rsidP="00DA11C6">
    <w:pPr>
      <w:pStyle w:val="Fuzeile"/>
      <w:tabs>
        <w:tab w:val="clear" w:pos="9072"/>
        <w:tab w:val="right" w:pos="9639"/>
      </w:tabs>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A3DB69" w14:textId="33FFBD91" w:rsidR="001455FC" w:rsidRPr="00C765E4" w:rsidRDefault="00000000" w:rsidP="00DA11C6">
    <w:pPr>
      <w:pStyle w:val="Fuzeile"/>
      <w:tabs>
        <w:tab w:val="clear" w:pos="9072"/>
        <w:tab w:val="right" w:pos="9639"/>
      </w:tabs>
      <w:rPr>
        <w:sz w:val="16"/>
        <w:szCs w:val="16"/>
        <w:lang w:val="en-GB"/>
      </w:rPr>
    </w:pPr>
    <w:r>
      <w:rPr>
        <w:color w:val="5A749B" w:themeColor="background1" w:themeShade="80"/>
      </w:rPr>
      <w:pict w14:anchorId="666DCE50">
        <v:rect id="_x0000_i1025" style="width:476.1pt;height:1pt" o:hrpct="988" o:hrstd="t" o:hrnoshade="t" o:hr="t" fillcolor="#d3dae5 [2892]" stroked="f"/>
      </w:pict>
    </w:r>
    <w:r w:rsidR="001455FC" w:rsidRPr="009657D1">
      <w:rPr>
        <w:color w:val="00417D" w:themeColor="accent1"/>
        <w:sz w:val="16"/>
        <w:szCs w:val="16"/>
      </w:rPr>
      <w:fldChar w:fldCharType="begin"/>
    </w:r>
    <w:r w:rsidR="001455FC" w:rsidRPr="00C765E4">
      <w:rPr>
        <w:color w:val="00417D" w:themeColor="accent1"/>
        <w:sz w:val="16"/>
        <w:szCs w:val="16"/>
        <w:lang w:val="en-GB"/>
      </w:rPr>
      <w:instrText xml:space="preserve"> STYLEREF  Titel  \* MERGEFORMAT </w:instrText>
    </w:r>
    <w:r w:rsidR="001455FC" w:rsidRPr="009657D1">
      <w:rPr>
        <w:color w:val="00417D" w:themeColor="accent1"/>
        <w:sz w:val="16"/>
        <w:szCs w:val="16"/>
      </w:rPr>
      <w:fldChar w:fldCharType="separate"/>
    </w:r>
    <w:r w:rsidR="001829B1">
      <w:rPr>
        <w:noProof/>
        <w:color w:val="00417D" w:themeColor="accent1"/>
        <w:sz w:val="16"/>
        <w:szCs w:val="16"/>
        <w:lang w:val="en-GB"/>
      </w:rPr>
      <w:t>Quanos SIS.one Online catalog REST API</w:t>
    </w:r>
    <w:r w:rsidR="001455FC" w:rsidRPr="009657D1">
      <w:rPr>
        <w:color w:val="00417D" w:themeColor="accent1"/>
        <w:sz w:val="16"/>
        <w:szCs w:val="16"/>
      </w:rPr>
      <w:fldChar w:fldCharType="end"/>
    </w:r>
    <w:r w:rsidR="001455FC" w:rsidRPr="00C765E4">
      <w:rPr>
        <w:color w:val="808080" w:themeColor="background2" w:themeShade="80"/>
        <w:sz w:val="16"/>
        <w:szCs w:val="16"/>
        <w:lang w:val="en-GB"/>
      </w:rPr>
      <w:tab/>
    </w:r>
    <w:r w:rsidR="001455FC" w:rsidRPr="00C765E4">
      <w:rPr>
        <w:color w:val="808080" w:themeColor="background2" w:themeShade="80"/>
        <w:sz w:val="16"/>
        <w:szCs w:val="16"/>
        <w:lang w:val="en-GB"/>
      </w:rPr>
      <w:tab/>
    </w:r>
    <w:r w:rsidR="001455FC" w:rsidRPr="00727FE3">
      <w:rPr>
        <w:color w:val="00417D" w:themeColor="text2"/>
        <w:sz w:val="16"/>
        <w:szCs w:val="16"/>
      </w:rPr>
      <w:fldChar w:fldCharType="begin"/>
    </w:r>
    <w:r w:rsidR="001455FC" w:rsidRPr="00C765E4">
      <w:rPr>
        <w:color w:val="00417D" w:themeColor="text2"/>
        <w:sz w:val="16"/>
        <w:szCs w:val="16"/>
        <w:lang w:val="en-GB"/>
      </w:rPr>
      <w:instrText xml:space="preserve"> PAGE   \* MERGEFORMAT </w:instrText>
    </w:r>
    <w:r w:rsidR="001455FC" w:rsidRPr="00727FE3">
      <w:rPr>
        <w:color w:val="00417D" w:themeColor="text2"/>
        <w:sz w:val="16"/>
        <w:szCs w:val="16"/>
      </w:rPr>
      <w:fldChar w:fldCharType="separate"/>
    </w:r>
    <w:r w:rsidR="001455FC" w:rsidRPr="00C765E4">
      <w:rPr>
        <w:color w:val="00417D" w:themeColor="text2"/>
        <w:sz w:val="16"/>
        <w:szCs w:val="16"/>
        <w:lang w:val="en-GB"/>
      </w:rPr>
      <w:t>1</w:t>
    </w:r>
    <w:r w:rsidR="001455FC" w:rsidRPr="00727FE3">
      <w:rPr>
        <w:color w:val="00417D" w:themeColor="text2"/>
        <w:sz w:val="16"/>
        <w:szCs w:val="16"/>
      </w:rPr>
      <w:fldChar w:fldCharType="end"/>
    </w:r>
    <w:r w:rsidR="001455FC" w:rsidRPr="00C765E4">
      <w:rPr>
        <w:color w:val="00417D" w:themeColor="text2"/>
        <w:sz w:val="16"/>
        <w:szCs w:val="16"/>
        <w:lang w:val="en-GB"/>
      </w:rPr>
      <w:t xml:space="preserve"> / </w:t>
    </w:r>
    <w:r w:rsidR="001455FC">
      <w:rPr>
        <w:color w:val="00417D" w:themeColor="text2"/>
        <w:sz w:val="16"/>
        <w:szCs w:val="16"/>
      </w:rPr>
      <w:fldChar w:fldCharType="begin"/>
    </w:r>
    <w:r w:rsidR="001455FC" w:rsidRPr="00C765E4">
      <w:rPr>
        <w:color w:val="00417D" w:themeColor="text2"/>
        <w:sz w:val="16"/>
        <w:szCs w:val="16"/>
        <w:lang w:val="en-GB"/>
      </w:rPr>
      <w:instrText xml:space="preserve"> =</w:instrText>
    </w:r>
    <w:r w:rsidR="001455FC">
      <w:rPr>
        <w:color w:val="00417D" w:themeColor="text2"/>
        <w:sz w:val="16"/>
        <w:szCs w:val="16"/>
      </w:rPr>
      <w:fldChar w:fldCharType="begin"/>
    </w:r>
    <w:r w:rsidR="001455FC" w:rsidRPr="00C765E4">
      <w:rPr>
        <w:color w:val="00417D" w:themeColor="text2"/>
        <w:sz w:val="16"/>
        <w:szCs w:val="16"/>
        <w:lang w:val="en-GB"/>
      </w:rPr>
      <w:instrText xml:space="preserve"> NUMPAGES </w:instrText>
    </w:r>
    <w:r w:rsidR="001455FC">
      <w:rPr>
        <w:color w:val="00417D" w:themeColor="text2"/>
        <w:sz w:val="16"/>
        <w:szCs w:val="16"/>
      </w:rPr>
      <w:fldChar w:fldCharType="separate"/>
    </w:r>
    <w:r w:rsidR="001829B1">
      <w:rPr>
        <w:noProof/>
        <w:color w:val="00417D" w:themeColor="text2"/>
        <w:sz w:val="16"/>
        <w:szCs w:val="16"/>
        <w:lang w:val="en-GB"/>
      </w:rPr>
      <w:instrText>10</w:instrText>
    </w:r>
    <w:r w:rsidR="001455FC">
      <w:rPr>
        <w:color w:val="00417D" w:themeColor="text2"/>
        <w:sz w:val="16"/>
        <w:szCs w:val="16"/>
      </w:rPr>
      <w:fldChar w:fldCharType="end"/>
    </w:r>
    <w:r w:rsidR="001455FC" w:rsidRPr="00C765E4">
      <w:rPr>
        <w:color w:val="00417D" w:themeColor="text2"/>
        <w:sz w:val="16"/>
        <w:szCs w:val="16"/>
        <w:lang w:val="en-GB"/>
      </w:rPr>
      <w:instrText>-</w:instrText>
    </w:r>
    <w:r w:rsidR="001455FC">
      <w:rPr>
        <w:color w:val="00417D" w:themeColor="text2"/>
        <w:sz w:val="16"/>
        <w:szCs w:val="16"/>
      </w:rPr>
      <w:fldChar w:fldCharType="begin"/>
    </w:r>
    <w:r w:rsidR="001455FC" w:rsidRPr="00C765E4">
      <w:rPr>
        <w:color w:val="00417D" w:themeColor="text2"/>
        <w:sz w:val="16"/>
        <w:szCs w:val="16"/>
        <w:lang w:val="en-GB"/>
      </w:rPr>
      <w:instrText xml:space="preserve"> PAGEREF EinleitungEnde </w:instrText>
    </w:r>
    <w:r w:rsidR="001455FC">
      <w:rPr>
        <w:color w:val="00417D" w:themeColor="text2"/>
        <w:sz w:val="16"/>
        <w:szCs w:val="16"/>
      </w:rPr>
      <w:fldChar w:fldCharType="separate"/>
    </w:r>
    <w:r w:rsidR="001829B1">
      <w:rPr>
        <w:noProof/>
        <w:color w:val="00417D" w:themeColor="text2"/>
        <w:sz w:val="16"/>
        <w:szCs w:val="16"/>
        <w:lang w:val="en-GB"/>
      </w:rPr>
      <w:instrText>3</w:instrText>
    </w:r>
    <w:r w:rsidR="001455FC">
      <w:rPr>
        <w:color w:val="00417D" w:themeColor="text2"/>
        <w:sz w:val="16"/>
        <w:szCs w:val="16"/>
      </w:rPr>
      <w:fldChar w:fldCharType="end"/>
    </w:r>
    <w:r w:rsidR="001455FC" w:rsidRPr="00C765E4">
      <w:rPr>
        <w:color w:val="00417D" w:themeColor="text2"/>
        <w:sz w:val="16"/>
        <w:szCs w:val="16"/>
        <w:lang w:val="en-GB"/>
      </w:rPr>
      <w:instrText xml:space="preserve"> </w:instrText>
    </w:r>
    <w:r w:rsidR="001455FC">
      <w:rPr>
        <w:color w:val="00417D" w:themeColor="text2"/>
        <w:sz w:val="16"/>
        <w:szCs w:val="16"/>
      </w:rPr>
      <w:fldChar w:fldCharType="separate"/>
    </w:r>
    <w:r w:rsidR="001829B1">
      <w:rPr>
        <w:noProof/>
        <w:color w:val="00417D" w:themeColor="text2"/>
        <w:sz w:val="16"/>
        <w:szCs w:val="16"/>
        <w:lang w:val="en-GB"/>
      </w:rPr>
      <w:t>7</w:t>
    </w:r>
    <w:r w:rsidR="001455FC">
      <w:rPr>
        <w:color w:val="00417D" w:themeColor="text2"/>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22960E" w14:textId="31219D19" w:rsidR="001455FC" w:rsidRPr="00283588" w:rsidRDefault="00000000" w:rsidP="00DA11C6">
    <w:pPr>
      <w:pStyle w:val="Fuzeile"/>
      <w:tabs>
        <w:tab w:val="clear" w:pos="9072"/>
        <w:tab w:val="right" w:pos="9639"/>
      </w:tabs>
      <w:rPr>
        <w:sz w:val="16"/>
        <w:szCs w:val="16"/>
        <w:lang w:val="en-GB"/>
      </w:rPr>
    </w:pPr>
    <w:r>
      <w:rPr>
        <w:color w:val="5A749B" w:themeColor="background1" w:themeShade="80"/>
      </w:rPr>
      <w:pict w14:anchorId="25D5BD42">
        <v:rect id="_x0000_i1026" style="width:476.1pt;height:1pt" o:hrpct="988" o:hrstd="t" o:hrnoshade="t" o:hr="t" fillcolor="#d3dae5 [2892]" stroked="f"/>
      </w:pict>
    </w:r>
    <w:r w:rsidR="001455FC">
      <w:rPr>
        <w:color w:val="00417D" w:themeColor="text2"/>
        <w:sz w:val="16"/>
        <w:szCs w:val="16"/>
      </w:rPr>
      <w:fldChar w:fldCharType="begin"/>
    </w:r>
    <w:r w:rsidR="001455FC" w:rsidRPr="00283588">
      <w:rPr>
        <w:color w:val="00417D" w:themeColor="text2"/>
        <w:sz w:val="16"/>
        <w:szCs w:val="16"/>
        <w:lang w:val="en-GB"/>
      </w:rPr>
      <w:instrText xml:space="preserve"> STYLEREF  Titel  \* MERGEFORMAT </w:instrText>
    </w:r>
    <w:r w:rsidR="001455FC">
      <w:rPr>
        <w:color w:val="00417D" w:themeColor="text2"/>
        <w:sz w:val="16"/>
        <w:szCs w:val="16"/>
      </w:rPr>
      <w:fldChar w:fldCharType="separate"/>
    </w:r>
    <w:r w:rsidR="00933CE4">
      <w:rPr>
        <w:noProof/>
        <w:color w:val="00417D" w:themeColor="text2"/>
        <w:sz w:val="16"/>
        <w:szCs w:val="16"/>
        <w:lang w:val="en-GB"/>
      </w:rPr>
      <w:t>Quanos SIS.one Online catalog REST API</w:t>
    </w:r>
    <w:r w:rsidR="001455FC">
      <w:rPr>
        <w:color w:val="00417D" w:themeColor="text2"/>
        <w:sz w:val="16"/>
        <w:szCs w:val="16"/>
      </w:rPr>
      <w:fldChar w:fldCharType="end"/>
    </w:r>
    <w:r w:rsidR="001455FC" w:rsidRPr="00283588">
      <w:rPr>
        <w:color w:val="808080" w:themeColor="background2" w:themeShade="80"/>
        <w:sz w:val="16"/>
        <w:szCs w:val="16"/>
        <w:lang w:val="en-GB"/>
      </w:rPr>
      <w:tab/>
    </w:r>
    <w:r w:rsidR="001455FC" w:rsidRPr="00283588">
      <w:rPr>
        <w:color w:val="808080" w:themeColor="background2" w:themeShade="80"/>
        <w:sz w:val="16"/>
        <w:szCs w:val="16"/>
        <w:lang w:val="en-GB"/>
      </w:rPr>
      <w:tab/>
    </w:r>
    <w:r w:rsidR="001455FC" w:rsidRPr="00727FE3">
      <w:rPr>
        <w:color w:val="00417D" w:themeColor="text2"/>
        <w:sz w:val="16"/>
        <w:szCs w:val="16"/>
      </w:rPr>
      <w:fldChar w:fldCharType="begin"/>
    </w:r>
    <w:r w:rsidR="001455FC" w:rsidRPr="00283588">
      <w:rPr>
        <w:color w:val="00417D" w:themeColor="text2"/>
        <w:sz w:val="16"/>
        <w:szCs w:val="16"/>
        <w:lang w:val="en-GB"/>
      </w:rPr>
      <w:instrText xml:space="preserve"> PAGE   \* MERGEFORMAT </w:instrText>
    </w:r>
    <w:r w:rsidR="001455FC" w:rsidRPr="00727FE3">
      <w:rPr>
        <w:color w:val="00417D" w:themeColor="text2"/>
        <w:sz w:val="16"/>
        <w:szCs w:val="16"/>
      </w:rPr>
      <w:fldChar w:fldCharType="separate"/>
    </w:r>
    <w:r w:rsidR="001455FC" w:rsidRPr="00283588">
      <w:rPr>
        <w:color w:val="00417D" w:themeColor="text2"/>
        <w:sz w:val="16"/>
        <w:szCs w:val="16"/>
        <w:lang w:val="en-GB"/>
      </w:rPr>
      <w:t>17</w:t>
    </w:r>
    <w:r w:rsidR="001455FC" w:rsidRPr="00727FE3">
      <w:rPr>
        <w:color w:val="00417D" w:themeColor="text2"/>
        <w:sz w:val="16"/>
        <w:szCs w:val="16"/>
      </w:rPr>
      <w:fldChar w:fldCharType="end"/>
    </w:r>
    <w:r w:rsidR="001455FC" w:rsidRPr="00283588">
      <w:rPr>
        <w:color w:val="00417D" w:themeColor="text2"/>
        <w:sz w:val="16"/>
        <w:szCs w:val="16"/>
        <w:lang w:val="en-GB"/>
      </w:rPr>
      <w:t xml:space="preserve"> / </w:t>
    </w:r>
    <w:r w:rsidR="001455FC">
      <w:rPr>
        <w:color w:val="00417D" w:themeColor="text2"/>
        <w:sz w:val="16"/>
        <w:szCs w:val="16"/>
      </w:rPr>
      <w:fldChar w:fldCharType="begin"/>
    </w:r>
    <w:r w:rsidR="001455FC" w:rsidRPr="00283588">
      <w:rPr>
        <w:color w:val="00417D" w:themeColor="text2"/>
        <w:sz w:val="16"/>
        <w:szCs w:val="16"/>
        <w:lang w:val="en-GB"/>
      </w:rPr>
      <w:instrText xml:space="preserve"> =</w:instrText>
    </w:r>
    <w:r w:rsidR="001455FC">
      <w:rPr>
        <w:color w:val="00417D" w:themeColor="text2"/>
        <w:sz w:val="16"/>
        <w:szCs w:val="16"/>
      </w:rPr>
      <w:fldChar w:fldCharType="begin"/>
    </w:r>
    <w:r w:rsidR="001455FC" w:rsidRPr="00283588">
      <w:rPr>
        <w:color w:val="00417D" w:themeColor="text2"/>
        <w:sz w:val="16"/>
        <w:szCs w:val="16"/>
        <w:lang w:val="en-GB"/>
      </w:rPr>
      <w:instrText xml:space="preserve"> NUMPAGES </w:instrText>
    </w:r>
    <w:r w:rsidR="001455FC">
      <w:rPr>
        <w:color w:val="00417D" w:themeColor="text2"/>
        <w:sz w:val="16"/>
        <w:szCs w:val="16"/>
      </w:rPr>
      <w:fldChar w:fldCharType="separate"/>
    </w:r>
    <w:r w:rsidR="00933CE4">
      <w:rPr>
        <w:noProof/>
        <w:color w:val="00417D" w:themeColor="text2"/>
        <w:sz w:val="16"/>
        <w:szCs w:val="16"/>
        <w:lang w:val="en-GB"/>
      </w:rPr>
      <w:instrText>10</w:instrText>
    </w:r>
    <w:r w:rsidR="001455FC">
      <w:rPr>
        <w:color w:val="00417D" w:themeColor="text2"/>
        <w:sz w:val="16"/>
        <w:szCs w:val="16"/>
      </w:rPr>
      <w:fldChar w:fldCharType="end"/>
    </w:r>
    <w:r w:rsidR="001455FC" w:rsidRPr="00283588">
      <w:rPr>
        <w:color w:val="00417D" w:themeColor="text2"/>
        <w:sz w:val="16"/>
        <w:szCs w:val="16"/>
        <w:lang w:val="en-GB"/>
      </w:rPr>
      <w:instrText>-</w:instrText>
    </w:r>
    <w:r w:rsidR="001455FC">
      <w:rPr>
        <w:color w:val="00417D" w:themeColor="text2"/>
        <w:sz w:val="16"/>
        <w:szCs w:val="16"/>
      </w:rPr>
      <w:fldChar w:fldCharType="begin"/>
    </w:r>
    <w:r w:rsidR="001455FC" w:rsidRPr="00283588">
      <w:rPr>
        <w:color w:val="00417D" w:themeColor="text2"/>
        <w:sz w:val="16"/>
        <w:szCs w:val="16"/>
        <w:lang w:val="en-GB"/>
      </w:rPr>
      <w:instrText xml:space="preserve"> PAGEREF EinleitungEnde </w:instrText>
    </w:r>
    <w:r w:rsidR="001455FC">
      <w:rPr>
        <w:color w:val="00417D" w:themeColor="text2"/>
        <w:sz w:val="16"/>
        <w:szCs w:val="16"/>
      </w:rPr>
      <w:fldChar w:fldCharType="separate"/>
    </w:r>
    <w:r w:rsidR="00933CE4">
      <w:rPr>
        <w:noProof/>
        <w:color w:val="00417D" w:themeColor="text2"/>
        <w:sz w:val="16"/>
        <w:szCs w:val="16"/>
        <w:lang w:val="en-GB"/>
      </w:rPr>
      <w:instrText>3</w:instrText>
    </w:r>
    <w:r w:rsidR="001455FC">
      <w:rPr>
        <w:color w:val="00417D" w:themeColor="text2"/>
        <w:sz w:val="16"/>
        <w:szCs w:val="16"/>
      </w:rPr>
      <w:fldChar w:fldCharType="end"/>
    </w:r>
    <w:r w:rsidR="001455FC" w:rsidRPr="00283588">
      <w:rPr>
        <w:color w:val="00417D" w:themeColor="text2"/>
        <w:sz w:val="16"/>
        <w:szCs w:val="16"/>
        <w:lang w:val="en-GB"/>
      </w:rPr>
      <w:instrText xml:space="preserve"> </w:instrText>
    </w:r>
    <w:r w:rsidR="001455FC">
      <w:rPr>
        <w:color w:val="00417D" w:themeColor="text2"/>
        <w:sz w:val="16"/>
        <w:szCs w:val="16"/>
      </w:rPr>
      <w:fldChar w:fldCharType="separate"/>
    </w:r>
    <w:r w:rsidR="00933CE4">
      <w:rPr>
        <w:noProof/>
        <w:color w:val="00417D" w:themeColor="text2"/>
        <w:sz w:val="16"/>
        <w:szCs w:val="16"/>
        <w:lang w:val="en-GB"/>
      </w:rPr>
      <w:t>7</w:t>
    </w:r>
    <w:r w:rsidR="001455FC">
      <w:rPr>
        <w:color w:val="00417D" w:themeColor="text2"/>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D1C274" w14:textId="77777777" w:rsidR="00EE6AE3" w:rsidRDefault="00EE6AE3" w:rsidP="00326CDE">
      <w:r>
        <w:separator/>
      </w:r>
    </w:p>
  </w:footnote>
  <w:footnote w:type="continuationSeparator" w:id="0">
    <w:p w14:paraId="5E5C0781" w14:textId="77777777" w:rsidR="00EE6AE3" w:rsidRDefault="00EE6AE3" w:rsidP="00326C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6CA5E9" w14:textId="77777777" w:rsidR="001455FC" w:rsidRPr="00EB1227" w:rsidRDefault="001455FC" w:rsidP="00EB1227">
    <w:pPr>
      <w:pStyle w:val="Kopfzeile"/>
      <w:tabs>
        <w:tab w:val="clear" w:pos="9072"/>
        <w:tab w:val="right" w:pos="10065"/>
      </w:tabs>
      <w:spacing w:line="276" w:lineRule="auto"/>
      <w:rPr>
        <w:color w:val="005596"/>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3DD3DB" w14:textId="0C4C8C03" w:rsidR="001455FC" w:rsidRDefault="0017260A">
    <w:pPr>
      <w:pStyle w:val="Kopfzeile"/>
    </w:pPr>
    <w:r>
      <w:rPr>
        <w:noProof/>
      </w:rPr>
      <w:drawing>
        <wp:inline distT="0" distB="0" distL="0" distR="0" wp14:anchorId="6FA40EED" wp14:editId="03DD9103">
          <wp:extent cx="1869440" cy="367030"/>
          <wp:effectExtent l="0" t="0" r="0" b="0"/>
          <wp:docPr id="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a:picLocks noChangeAspect="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869440" cy="367030"/>
                  </a:xfrm>
                  <a:prstGeom prst="rect">
                    <a:avLst/>
                  </a:prstGeom>
                </pic:spPr>
              </pic:pic>
            </a:graphicData>
          </a:graphic>
        </wp:inline>
      </w:drawing>
    </w:r>
    <w:r w:rsidR="001455FC">
      <w:rPr>
        <w:noProof/>
      </w:rPr>
      <w:drawing>
        <wp:anchor distT="0" distB="0" distL="114300" distR="114300" simplePos="0" relativeHeight="251659264" behindDoc="1" locked="0" layoutInCell="1" allowOverlap="1" wp14:anchorId="33496CC7" wp14:editId="248EF943">
          <wp:simplePos x="0" y="0"/>
          <wp:positionH relativeFrom="column">
            <wp:posOffset>-824865</wp:posOffset>
          </wp:positionH>
          <wp:positionV relativeFrom="paragraph">
            <wp:posOffset>6497955</wp:posOffset>
          </wp:positionV>
          <wp:extent cx="7644130" cy="3822065"/>
          <wp:effectExtent l="0" t="0" r="0" b="6985"/>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ots_Red_BottomRight.svg"/>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644130" cy="382206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CBE4C5" w14:textId="4A79F085" w:rsidR="001455FC" w:rsidRPr="00DA11C6" w:rsidRDefault="001455FC" w:rsidP="00DA11C6">
    <w:pPr>
      <w:pStyle w:val="Kopfzeile"/>
      <w:tabs>
        <w:tab w:val="clear" w:pos="4536"/>
        <w:tab w:val="clear" w:pos="9072"/>
        <w:tab w:val="left" w:pos="1350"/>
        <w:tab w:val="left" w:pos="1725"/>
        <w:tab w:val="left" w:pos="2220"/>
        <w:tab w:val="left" w:pos="5954"/>
        <w:tab w:val="right" w:pos="9638"/>
      </w:tabs>
      <w:spacing w:before="360" w:line="276" w:lineRule="auto"/>
      <w:rPr>
        <w:color w:val="005596"/>
        <w:sz w:val="16"/>
        <w:szCs w:val="16"/>
      </w:rPr>
    </w:pPr>
    <w:r>
      <w:rPr>
        <w:color w:val="005596"/>
        <w:sz w:val="16"/>
        <w:szCs w:val="16"/>
      </w:rPr>
      <w:tab/>
    </w:r>
    <w:r>
      <w:rPr>
        <w:color w:val="005596"/>
        <w:sz w:val="16"/>
        <w:szCs w:val="16"/>
      </w:rPr>
      <w:tab/>
    </w:r>
    <w:r>
      <w:rPr>
        <w:color w:val="005596"/>
        <w:sz w:val="16"/>
        <w:szCs w:val="16"/>
      </w:rPr>
      <w:tab/>
    </w:r>
    <w:r>
      <w:rPr>
        <w:color w:val="005596"/>
        <w:sz w:val="16"/>
        <w:szCs w:val="16"/>
      </w:rPr>
      <w:tab/>
    </w:r>
    <w:r w:rsidRPr="00CB789F">
      <w:rPr>
        <w:b/>
        <w:noProof/>
        <w:color w:val="7F7F7F" w:themeColor="text1" w:themeTint="80"/>
        <w:sz w:val="16"/>
        <w:szCs w:val="16"/>
        <w:lang w:eastAsia="de-DE"/>
      </w:rPr>
      <w:drawing>
        <wp:anchor distT="0" distB="36195" distL="114300" distR="114300" simplePos="0" relativeHeight="251665408" behindDoc="1" locked="0" layoutInCell="1" allowOverlap="1" wp14:anchorId="320593E4" wp14:editId="1B0759FD">
          <wp:simplePos x="0" y="0"/>
          <wp:positionH relativeFrom="margin">
            <wp:posOffset>7620</wp:posOffset>
          </wp:positionH>
          <wp:positionV relativeFrom="page">
            <wp:posOffset>542925</wp:posOffset>
          </wp:positionV>
          <wp:extent cx="1166400" cy="230400"/>
          <wp:effectExtent l="0" t="0" r="0" b="0"/>
          <wp:wrapNone/>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d_logo_stacked.jpg"/>
                  <pic:cNvPicPr/>
                </pic:nvPicPr>
                <pic:blipFill>
                  <a:blip r:embed="rId1">
                    <a:extLst>
                      <a:ext uri="{28A0092B-C50C-407E-A947-70E740481C1C}">
                        <a14:useLocalDpi xmlns:a14="http://schemas.microsoft.com/office/drawing/2010/main" val="0"/>
                      </a:ext>
                    </a:extLst>
                  </a:blip>
                  <a:stretch>
                    <a:fillRect/>
                  </a:stretch>
                </pic:blipFill>
                <pic:spPr>
                  <a:xfrm>
                    <a:off x="0" y="0"/>
                    <a:ext cx="1166400" cy="230400"/>
                  </a:xfrm>
                  <a:prstGeom prst="rect">
                    <a:avLst/>
                  </a:prstGeom>
                  <a:ln>
                    <a:noFill/>
                  </a:ln>
                </pic:spPr>
              </pic:pic>
            </a:graphicData>
          </a:graphic>
          <wp14:sizeRelH relativeFrom="margin">
            <wp14:pctWidth>0</wp14:pctWidth>
          </wp14:sizeRelH>
          <wp14:sizeRelV relativeFrom="margin">
            <wp14:pctHeight>0</wp14:pctHeight>
          </wp14:sizeRelV>
        </wp:anchor>
      </w:drawing>
    </w:r>
    <w:r>
      <w:rPr>
        <w:color w:val="005596"/>
        <w:sz w:val="16"/>
        <w:szCs w:val="16"/>
      </w:rPr>
      <w:tab/>
    </w:r>
    <w:r>
      <w:rPr>
        <w:color w:val="005596"/>
        <w:sz w:val="16"/>
        <w:szCs w:val="16"/>
      </w:rPr>
      <w:fldChar w:fldCharType="begin"/>
    </w:r>
    <w:r>
      <w:rPr>
        <w:color w:val="005596"/>
        <w:sz w:val="16"/>
        <w:szCs w:val="16"/>
      </w:rPr>
      <w:instrText xml:space="preserve"> STYLEREF  "Überschrift 1"  \* MERGEFORMAT </w:instrText>
    </w:r>
    <w:r>
      <w:rPr>
        <w:color w:val="005596"/>
        <w:sz w:val="16"/>
        <w:szCs w:val="16"/>
      </w:rPr>
      <w:fldChar w:fldCharType="separate"/>
    </w:r>
    <w:r w:rsidR="001829B1">
      <w:rPr>
        <w:noProof/>
        <w:color w:val="005596"/>
        <w:sz w:val="16"/>
        <w:szCs w:val="16"/>
      </w:rPr>
      <w:t>Security</w:t>
    </w:r>
    <w:r>
      <w:rPr>
        <w:color w:val="005596"/>
        <w:sz w:val="16"/>
        <w:szCs w:val="16"/>
      </w:rPr>
      <w:fldChar w:fldCharType="end"/>
    </w:r>
  </w:p>
  <w:p w14:paraId="2414379A" w14:textId="77777777" w:rsidR="001455FC" w:rsidRPr="00EB1227" w:rsidRDefault="001455FC" w:rsidP="00EB1227">
    <w:pPr>
      <w:pStyle w:val="Kopfzeile"/>
      <w:tabs>
        <w:tab w:val="clear" w:pos="9072"/>
        <w:tab w:val="right" w:pos="10065"/>
      </w:tabs>
      <w:spacing w:line="276" w:lineRule="auto"/>
      <w:rPr>
        <w:color w:val="005596"/>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B03B45" w14:textId="07BEE99F" w:rsidR="001455FC" w:rsidRPr="00DA11C6" w:rsidRDefault="001455FC" w:rsidP="00DA11C6">
    <w:pPr>
      <w:pStyle w:val="Kopfzeile"/>
      <w:tabs>
        <w:tab w:val="clear" w:pos="4536"/>
        <w:tab w:val="clear" w:pos="9072"/>
        <w:tab w:val="left" w:pos="1350"/>
        <w:tab w:val="left" w:pos="1725"/>
        <w:tab w:val="left" w:pos="2220"/>
        <w:tab w:val="left" w:pos="5954"/>
        <w:tab w:val="right" w:pos="9638"/>
      </w:tabs>
      <w:spacing w:before="360" w:line="276" w:lineRule="auto"/>
      <w:rPr>
        <w:color w:val="005596"/>
        <w:sz w:val="16"/>
        <w:szCs w:val="16"/>
      </w:rPr>
    </w:pPr>
    <w:r>
      <w:rPr>
        <w:color w:val="005596"/>
        <w:sz w:val="16"/>
        <w:szCs w:val="16"/>
      </w:rPr>
      <w:tab/>
    </w:r>
    <w:r>
      <w:rPr>
        <w:color w:val="005596"/>
        <w:sz w:val="16"/>
        <w:szCs w:val="16"/>
      </w:rPr>
      <w:tab/>
    </w:r>
    <w:r>
      <w:rPr>
        <w:color w:val="005596"/>
        <w:sz w:val="16"/>
        <w:szCs w:val="16"/>
      </w:rPr>
      <w:tab/>
    </w:r>
    <w:r>
      <w:rPr>
        <w:color w:val="005596"/>
        <w:sz w:val="16"/>
        <w:szCs w:val="16"/>
      </w:rPr>
      <w:tab/>
    </w:r>
    <w:r w:rsidRPr="00CB789F">
      <w:rPr>
        <w:b/>
        <w:noProof/>
        <w:color w:val="7F7F7F" w:themeColor="text1" w:themeTint="80"/>
        <w:sz w:val="16"/>
        <w:szCs w:val="16"/>
        <w:lang w:eastAsia="de-DE"/>
      </w:rPr>
      <w:drawing>
        <wp:anchor distT="0" distB="36195" distL="114300" distR="114300" simplePos="0" relativeHeight="251663360" behindDoc="1" locked="0" layoutInCell="1" allowOverlap="1" wp14:anchorId="0413EF51" wp14:editId="0BD0B6F1">
          <wp:simplePos x="0" y="0"/>
          <wp:positionH relativeFrom="margin">
            <wp:posOffset>7620</wp:posOffset>
          </wp:positionH>
          <wp:positionV relativeFrom="page">
            <wp:posOffset>542925</wp:posOffset>
          </wp:positionV>
          <wp:extent cx="1166400" cy="230400"/>
          <wp:effectExtent l="0" t="0" r="0" b="0"/>
          <wp:wrapNone/>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d_logo_stacked.jpg"/>
                  <pic:cNvPicPr/>
                </pic:nvPicPr>
                <pic:blipFill>
                  <a:blip r:embed="rId1">
                    <a:extLst>
                      <a:ext uri="{28A0092B-C50C-407E-A947-70E740481C1C}">
                        <a14:useLocalDpi xmlns:a14="http://schemas.microsoft.com/office/drawing/2010/main" val="0"/>
                      </a:ext>
                    </a:extLst>
                  </a:blip>
                  <a:stretch>
                    <a:fillRect/>
                  </a:stretch>
                </pic:blipFill>
                <pic:spPr>
                  <a:xfrm>
                    <a:off x="0" y="0"/>
                    <a:ext cx="1166400" cy="230400"/>
                  </a:xfrm>
                  <a:prstGeom prst="rect">
                    <a:avLst/>
                  </a:prstGeom>
                  <a:ln>
                    <a:noFill/>
                  </a:ln>
                </pic:spPr>
              </pic:pic>
            </a:graphicData>
          </a:graphic>
          <wp14:sizeRelH relativeFrom="margin">
            <wp14:pctWidth>0</wp14:pctWidth>
          </wp14:sizeRelH>
          <wp14:sizeRelV relativeFrom="margin">
            <wp14:pctHeight>0</wp14:pctHeight>
          </wp14:sizeRelV>
        </wp:anchor>
      </w:drawing>
    </w:r>
    <w:r>
      <w:rPr>
        <w:color w:val="005596"/>
        <w:sz w:val="16"/>
        <w:szCs w:val="16"/>
      </w:rPr>
      <w:tab/>
    </w:r>
    <w:r>
      <w:rPr>
        <w:color w:val="005596"/>
        <w:sz w:val="16"/>
        <w:szCs w:val="16"/>
      </w:rPr>
      <w:fldChar w:fldCharType="begin"/>
    </w:r>
    <w:r>
      <w:rPr>
        <w:color w:val="005596"/>
        <w:sz w:val="16"/>
        <w:szCs w:val="16"/>
      </w:rPr>
      <w:instrText xml:space="preserve"> STYLEREF  "Überschrift 1"  \* MERGEFORMAT </w:instrText>
    </w:r>
    <w:r>
      <w:rPr>
        <w:color w:val="005596"/>
        <w:sz w:val="16"/>
        <w:szCs w:val="16"/>
      </w:rPr>
      <w:fldChar w:fldCharType="separate"/>
    </w:r>
    <w:r w:rsidR="00933CE4">
      <w:rPr>
        <w:noProof/>
        <w:color w:val="005596"/>
        <w:sz w:val="16"/>
        <w:szCs w:val="16"/>
      </w:rPr>
      <w:t>Introduction</w:t>
    </w:r>
    <w:r>
      <w:rPr>
        <w:color w:val="005596"/>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94023E"/>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312AF5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5DE45CCA"/>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A33CA820"/>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B66090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EA7FC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24C50A"/>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CF45E5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FFCCCF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B0A809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8A1295D"/>
    <w:multiLevelType w:val="multilevel"/>
    <w:tmpl w:val="B6F0A3F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E7F5C34"/>
    <w:multiLevelType w:val="hybridMultilevel"/>
    <w:tmpl w:val="C5CCD65A"/>
    <w:lvl w:ilvl="0" w:tplc="B7E66BB0">
      <w:start w:val="2"/>
      <w:numFmt w:val="bullet"/>
      <w:lvlText w:val="-"/>
      <w:lvlJc w:val="left"/>
      <w:pPr>
        <w:ind w:left="720" w:hanging="360"/>
      </w:pPr>
      <w:rPr>
        <w:rFonts w:ascii="Lato" w:eastAsiaTheme="minorHAnsi" w:hAnsi="Lat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221679"/>
    <w:multiLevelType w:val="multilevel"/>
    <w:tmpl w:val="B0681618"/>
    <w:numStyleLink w:val="TIDAufzhlung"/>
  </w:abstractNum>
  <w:abstractNum w:abstractNumId="13" w15:restartNumberingAfterBreak="0">
    <w:nsid w:val="2B936479"/>
    <w:multiLevelType w:val="hybridMultilevel"/>
    <w:tmpl w:val="4246E6A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3DB1C8D"/>
    <w:multiLevelType w:val="hybridMultilevel"/>
    <w:tmpl w:val="E38CFA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99A0B72"/>
    <w:multiLevelType w:val="hybridMultilevel"/>
    <w:tmpl w:val="7BAA8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99C5C4E"/>
    <w:multiLevelType w:val="hybridMultilevel"/>
    <w:tmpl w:val="B0681618"/>
    <w:lvl w:ilvl="0" w:tplc="5EC64F80">
      <w:start w:val="1"/>
      <w:numFmt w:val="bullet"/>
      <w:lvlText w:val=""/>
      <w:lvlJc w:val="left"/>
      <w:pPr>
        <w:ind w:left="720" w:hanging="360"/>
      </w:pPr>
      <w:rPr>
        <w:rFonts w:ascii="Wingdings 3" w:hAnsi="Wingdings 3" w:hint="default"/>
        <w:color w:val="6E6E6E"/>
        <w:sz w:val="20"/>
      </w:rPr>
    </w:lvl>
    <w:lvl w:ilvl="1" w:tplc="04070005">
      <w:start w:val="1"/>
      <w:numFmt w:val="bullet"/>
      <w:lvlText w:val=""/>
      <w:lvlJc w:val="left"/>
      <w:pPr>
        <w:ind w:left="1440" w:hanging="360"/>
      </w:pPr>
      <w:rPr>
        <w:rFonts w:ascii="Wingdings" w:hAnsi="Wingdings"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6153AD"/>
    <w:multiLevelType w:val="hybridMultilevel"/>
    <w:tmpl w:val="593CCA7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4E71AAF"/>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6C364E3"/>
    <w:multiLevelType w:val="multilevel"/>
    <w:tmpl w:val="CB121B16"/>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0" w15:restartNumberingAfterBreak="0">
    <w:nsid w:val="472E65EC"/>
    <w:multiLevelType w:val="multilevel"/>
    <w:tmpl w:val="B0681618"/>
    <w:styleLink w:val="TIDAufzhlung"/>
    <w:lvl w:ilvl="0">
      <w:start w:val="1"/>
      <w:numFmt w:val="bullet"/>
      <w:pStyle w:val="Listenabsatz"/>
      <w:lvlText w:val=""/>
      <w:lvlJc w:val="left"/>
      <w:pPr>
        <w:ind w:left="720" w:hanging="360"/>
      </w:pPr>
      <w:rPr>
        <w:rFonts w:ascii="Wingdings 3" w:hAnsi="Wingdings 3" w:hint="default"/>
        <w:color w:val="6E6E6E"/>
        <w:sz w:val="20"/>
      </w:rPr>
    </w:lvl>
    <w:lvl w:ilvl="1">
      <w:start w:val="1"/>
      <w:numFmt w:val="bullet"/>
      <w:lvlText w:val=""/>
      <w:lvlJc w:val="left"/>
      <w:pPr>
        <w:ind w:left="1440" w:hanging="360"/>
      </w:pPr>
      <w:rPr>
        <w:rFonts w:ascii="Wingdings" w:hAnsi="Wingdings" w:hint="default"/>
        <w:sz w:val="20"/>
      </w:rPr>
    </w:lvl>
    <w:lvl w:ilvl="2">
      <w:start w:val="1"/>
      <w:numFmt w:val="bullet"/>
      <w:lvlText w:val=""/>
      <w:lvlJc w:val="left"/>
      <w:pPr>
        <w:ind w:left="2160" w:hanging="360"/>
      </w:pPr>
      <w:rPr>
        <w:rFonts w:ascii="Wingdings" w:hAnsi="Wingdings" w:hint="default"/>
        <w:i w:val="0"/>
        <w:sz w:val="2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CC445A0"/>
    <w:multiLevelType w:val="hybridMultilevel"/>
    <w:tmpl w:val="1B225CB0"/>
    <w:lvl w:ilvl="0" w:tplc="A9523268">
      <w:start w:val="1"/>
      <w:numFmt w:val="bullet"/>
      <w:lvlText w:val="-"/>
      <w:lvlJc w:val="left"/>
      <w:pPr>
        <w:ind w:left="720" w:hanging="360"/>
      </w:pPr>
      <w:rPr>
        <w:rFonts w:ascii="Calibri" w:eastAsiaTheme="minorHAnsi" w:hAnsi="Calibri"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 w15:restartNumberingAfterBreak="0">
    <w:nsid w:val="4CED5CC5"/>
    <w:multiLevelType w:val="hybridMultilevel"/>
    <w:tmpl w:val="625CCF4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C6F681F"/>
    <w:multiLevelType w:val="hybridMultilevel"/>
    <w:tmpl w:val="5E0412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E744622"/>
    <w:multiLevelType w:val="multilevel"/>
    <w:tmpl w:val="B0681618"/>
    <w:numStyleLink w:val="TIDAufzhlung"/>
  </w:abstractNum>
  <w:abstractNum w:abstractNumId="25" w15:restartNumberingAfterBreak="0">
    <w:nsid w:val="64F25F85"/>
    <w:multiLevelType w:val="hybridMultilevel"/>
    <w:tmpl w:val="4A006076"/>
    <w:lvl w:ilvl="0" w:tplc="9E3614FC">
      <w:start w:val="2"/>
      <w:numFmt w:val="bullet"/>
      <w:lvlText w:val="-"/>
      <w:lvlJc w:val="left"/>
      <w:pPr>
        <w:ind w:left="720" w:hanging="360"/>
      </w:pPr>
      <w:rPr>
        <w:rFonts w:ascii="Calibri" w:eastAsiaTheme="minorHAnsi" w:hAnsi="Calibri" w:cstheme="minorBidi" w:hint="default"/>
        <w:i/>
        <w:sz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6" w15:restartNumberingAfterBreak="0">
    <w:nsid w:val="65594553"/>
    <w:multiLevelType w:val="multilevel"/>
    <w:tmpl w:val="B0681618"/>
    <w:numStyleLink w:val="TIDAufzhlung"/>
  </w:abstractNum>
  <w:abstractNum w:abstractNumId="27" w15:restartNumberingAfterBreak="0">
    <w:nsid w:val="657A3DDD"/>
    <w:multiLevelType w:val="multilevel"/>
    <w:tmpl w:val="B0681618"/>
    <w:numStyleLink w:val="TIDAufzhlung"/>
  </w:abstractNum>
  <w:abstractNum w:abstractNumId="28" w15:restartNumberingAfterBreak="0">
    <w:nsid w:val="70E729A4"/>
    <w:multiLevelType w:val="multilevel"/>
    <w:tmpl w:val="B0681618"/>
    <w:numStyleLink w:val="TIDAufzhlung"/>
  </w:abstractNum>
  <w:abstractNum w:abstractNumId="29" w15:restartNumberingAfterBreak="0">
    <w:nsid w:val="731D01E1"/>
    <w:multiLevelType w:val="hybridMultilevel"/>
    <w:tmpl w:val="FCC6D708"/>
    <w:lvl w:ilvl="0" w:tplc="35F42022">
      <w:start w:val="1"/>
      <w:numFmt w:val="decimal"/>
      <w:lvlText w:val="%1.1.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38E5D41"/>
    <w:multiLevelType w:val="hybridMultilevel"/>
    <w:tmpl w:val="A314D82E"/>
    <w:lvl w:ilvl="0" w:tplc="03008724">
      <w:start w:val="1"/>
      <w:numFmt w:val="decimal"/>
      <w:lvlText w:val="%1.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7C96508C"/>
    <w:multiLevelType w:val="hybridMultilevel"/>
    <w:tmpl w:val="FCF4A0A2"/>
    <w:lvl w:ilvl="0" w:tplc="1F3C8FB2">
      <w:start w:val="1"/>
      <w:numFmt w:val="decimal"/>
      <w:lvlText w:val="%1.1.1.1"/>
      <w:lvlJc w:val="left"/>
      <w:pPr>
        <w:ind w:left="720" w:hanging="360"/>
      </w:pPr>
      <w:rPr>
        <w:rFonts w:hint="default"/>
        <w:sz w:val="21"/>
        <w:szCs w:val="2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98750984">
    <w:abstractNumId w:val="19"/>
  </w:num>
  <w:num w:numId="2" w16cid:durableId="2142721246">
    <w:abstractNumId w:val="30"/>
  </w:num>
  <w:num w:numId="3" w16cid:durableId="2074231141">
    <w:abstractNumId w:val="29"/>
  </w:num>
  <w:num w:numId="4" w16cid:durableId="1281230096">
    <w:abstractNumId w:val="31"/>
  </w:num>
  <w:num w:numId="5" w16cid:durableId="357704161">
    <w:abstractNumId w:val="16"/>
  </w:num>
  <w:num w:numId="6" w16cid:durableId="1956517681">
    <w:abstractNumId w:val="20"/>
  </w:num>
  <w:num w:numId="7" w16cid:durableId="1331442770">
    <w:abstractNumId w:val="27"/>
  </w:num>
  <w:num w:numId="8" w16cid:durableId="419258107">
    <w:abstractNumId w:val="10"/>
  </w:num>
  <w:num w:numId="9" w16cid:durableId="868952542">
    <w:abstractNumId w:val="24"/>
  </w:num>
  <w:num w:numId="10" w16cid:durableId="650330010">
    <w:abstractNumId w:val="11"/>
  </w:num>
  <w:num w:numId="11" w16cid:durableId="2106415831">
    <w:abstractNumId w:val="28"/>
  </w:num>
  <w:num w:numId="12" w16cid:durableId="1768386251">
    <w:abstractNumId w:val="18"/>
  </w:num>
  <w:num w:numId="13" w16cid:durableId="2072845607">
    <w:abstractNumId w:val="26"/>
  </w:num>
  <w:num w:numId="14" w16cid:durableId="1470368022">
    <w:abstractNumId w:val="12"/>
  </w:num>
  <w:num w:numId="15" w16cid:durableId="662514865">
    <w:abstractNumId w:val="21"/>
  </w:num>
  <w:num w:numId="16" w16cid:durableId="825975718">
    <w:abstractNumId w:val="25"/>
  </w:num>
  <w:num w:numId="17" w16cid:durableId="1051268413">
    <w:abstractNumId w:val="17"/>
  </w:num>
  <w:num w:numId="18" w16cid:durableId="2035572668">
    <w:abstractNumId w:val="23"/>
  </w:num>
  <w:num w:numId="19" w16cid:durableId="2117167298">
    <w:abstractNumId w:val="9"/>
  </w:num>
  <w:num w:numId="20" w16cid:durableId="236015385">
    <w:abstractNumId w:val="7"/>
  </w:num>
  <w:num w:numId="21" w16cid:durableId="1109618498">
    <w:abstractNumId w:val="6"/>
  </w:num>
  <w:num w:numId="22" w16cid:durableId="1753888937">
    <w:abstractNumId w:val="5"/>
  </w:num>
  <w:num w:numId="23" w16cid:durableId="1046486840">
    <w:abstractNumId w:val="4"/>
  </w:num>
  <w:num w:numId="24" w16cid:durableId="2121561652">
    <w:abstractNumId w:val="8"/>
  </w:num>
  <w:num w:numId="25" w16cid:durableId="1683238430">
    <w:abstractNumId w:val="3"/>
  </w:num>
  <w:num w:numId="26" w16cid:durableId="332103536">
    <w:abstractNumId w:val="2"/>
  </w:num>
  <w:num w:numId="27" w16cid:durableId="617301973">
    <w:abstractNumId w:val="1"/>
  </w:num>
  <w:num w:numId="28" w16cid:durableId="1466435681">
    <w:abstractNumId w:val="0"/>
  </w:num>
  <w:num w:numId="29" w16cid:durableId="628127120">
    <w:abstractNumId w:val="14"/>
  </w:num>
  <w:num w:numId="30" w16cid:durableId="2050911637">
    <w:abstractNumId w:val="13"/>
  </w:num>
  <w:num w:numId="31" w16cid:durableId="2115712817">
    <w:abstractNumId w:val="22"/>
  </w:num>
  <w:num w:numId="32" w16cid:durableId="25402110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8"/>
  <w:hyphenationZone w:val="425"/>
  <w:defaultTableStyle w:val="QSSTabel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6C2E"/>
    <w:rsid w:val="00005BAD"/>
    <w:rsid w:val="00010FE8"/>
    <w:rsid w:val="00014016"/>
    <w:rsid w:val="00016E8D"/>
    <w:rsid w:val="00024E8A"/>
    <w:rsid w:val="00026C54"/>
    <w:rsid w:val="00033C37"/>
    <w:rsid w:val="00043C0D"/>
    <w:rsid w:val="000450CA"/>
    <w:rsid w:val="00061064"/>
    <w:rsid w:val="00061E3B"/>
    <w:rsid w:val="000623CF"/>
    <w:rsid w:val="000861F8"/>
    <w:rsid w:val="00090D09"/>
    <w:rsid w:val="000A1CEA"/>
    <w:rsid w:val="000A2B26"/>
    <w:rsid w:val="000A442E"/>
    <w:rsid w:val="000B74AF"/>
    <w:rsid w:val="000C7CAC"/>
    <w:rsid w:val="000D1210"/>
    <w:rsid w:val="000E2E57"/>
    <w:rsid w:val="000F5AC7"/>
    <w:rsid w:val="001065D1"/>
    <w:rsid w:val="00107F7E"/>
    <w:rsid w:val="0011554A"/>
    <w:rsid w:val="00120015"/>
    <w:rsid w:val="001241F4"/>
    <w:rsid w:val="0013285E"/>
    <w:rsid w:val="00143FD9"/>
    <w:rsid w:val="001455FC"/>
    <w:rsid w:val="00151295"/>
    <w:rsid w:val="00162819"/>
    <w:rsid w:val="00163D5B"/>
    <w:rsid w:val="0017260A"/>
    <w:rsid w:val="0018017D"/>
    <w:rsid w:val="001829B1"/>
    <w:rsid w:val="001A0A50"/>
    <w:rsid w:val="001A16B0"/>
    <w:rsid w:val="001A1F1A"/>
    <w:rsid w:val="001A4BD3"/>
    <w:rsid w:val="001C59BE"/>
    <w:rsid w:val="001C6833"/>
    <w:rsid w:val="001D5853"/>
    <w:rsid w:val="001D7CB4"/>
    <w:rsid w:val="001E08B8"/>
    <w:rsid w:val="001E0C21"/>
    <w:rsid w:val="001E6413"/>
    <w:rsid w:val="001F2DC5"/>
    <w:rsid w:val="00200ECE"/>
    <w:rsid w:val="00201C7E"/>
    <w:rsid w:val="002041CB"/>
    <w:rsid w:val="002061AC"/>
    <w:rsid w:val="00210516"/>
    <w:rsid w:val="00217175"/>
    <w:rsid w:val="00232C7B"/>
    <w:rsid w:val="00234175"/>
    <w:rsid w:val="00240D85"/>
    <w:rsid w:val="002469BF"/>
    <w:rsid w:val="00250FAA"/>
    <w:rsid w:val="0026041B"/>
    <w:rsid w:val="00261FDE"/>
    <w:rsid w:val="00265C21"/>
    <w:rsid w:val="00270A87"/>
    <w:rsid w:val="00277AFD"/>
    <w:rsid w:val="0028014D"/>
    <w:rsid w:val="00281182"/>
    <w:rsid w:val="00283588"/>
    <w:rsid w:val="0028371E"/>
    <w:rsid w:val="00284960"/>
    <w:rsid w:val="002A1CA3"/>
    <w:rsid w:val="002A2635"/>
    <w:rsid w:val="002A4F23"/>
    <w:rsid w:val="002B25B8"/>
    <w:rsid w:val="002B70AA"/>
    <w:rsid w:val="002C559D"/>
    <w:rsid w:val="002D11D9"/>
    <w:rsid w:val="002D1DA9"/>
    <w:rsid w:val="002D20F9"/>
    <w:rsid w:val="002D3494"/>
    <w:rsid w:val="002E1FD0"/>
    <w:rsid w:val="002E3D4F"/>
    <w:rsid w:val="002F3AD0"/>
    <w:rsid w:val="00304DD5"/>
    <w:rsid w:val="003119FE"/>
    <w:rsid w:val="003215B6"/>
    <w:rsid w:val="00326CDE"/>
    <w:rsid w:val="00332013"/>
    <w:rsid w:val="003346E4"/>
    <w:rsid w:val="003404A8"/>
    <w:rsid w:val="0034365A"/>
    <w:rsid w:val="00357F15"/>
    <w:rsid w:val="00364B66"/>
    <w:rsid w:val="00371875"/>
    <w:rsid w:val="00371D1B"/>
    <w:rsid w:val="003738CD"/>
    <w:rsid w:val="0037616B"/>
    <w:rsid w:val="003774DE"/>
    <w:rsid w:val="00380FDE"/>
    <w:rsid w:val="00381A0E"/>
    <w:rsid w:val="00384565"/>
    <w:rsid w:val="003B6E81"/>
    <w:rsid w:val="003C681B"/>
    <w:rsid w:val="003D320B"/>
    <w:rsid w:val="003E05B5"/>
    <w:rsid w:val="003F2830"/>
    <w:rsid w:val="003F593A"/>
    <w:rsid w:val="00403357"/>
    <w:rsid w:val="00416766"/>
    <w:rsid w:val="0042701D"/>
    <w:rsid w:val="004301C0"/>
    <w:rsid w:val="004363FB"/>
    <w:rsid w:val="00437AB0"/>
    <w:rsid w:val="004460ED"/>
    <w:rsid w:val="00446D6E"/>
    <w:rsid w:val="00450869"/>
    <w:rsid w:val="00450EE2"/>
    <w:rsid w:val="0045431D"/>
    <w:rsid w:val="00455329"/>
    <w:rsid w:val="00456B1F"/>
    <w:rsid w:val="00456BBD"/>
    <w:rsid w:val="004605C3"/>
    <w:rsid w:val="004737FB"/>
    <w:rsid w:val="0048381A"/>
    <w:rsid w:val="0048397D"/>
    <w:rsid w:val="00485D7F"/>
    <w:rsid w:val="004875AA"/>
    <w:rsid w:val="00494C42"/>
    <w:rsid w:val="004B2CA1"/>
    <w:rsid w:val="004B3897"/>
    <w:rsid w:val="004B598E"/>
    <w:rsid w:val="004D3654"/>
    <w:rsid w:val="004D6B3B"/>
    <w:rsid w:val="004E0900"/>
    <w:rsid w:val="004E0FF3"/>
    <w:rsid w:val="004E303C"/>
    <w:rsid w:val="004F0BB6"/>
    <w:rsid w:val="004F6DE0"/>
    <w:rsid w:val="004F72C8"/>
    <w:rsid w:val="00504660"/>
    <w:rsid w:val="00507609"/>
    <w:rsid w:val="00514876"/>
    <w:rsid w:val="00514ED6"/>
    <w:rsid w:val="00527741"/>
    <w:rsid w:val="0054329F"/>
    <w:rsid w:val="00544C7A"/>
    <w:rsid w:val="0054681D"/>
    <w:rsid w:val="00557D99"/>
    <w:rsid w:val="00561774"/>
    <w:rsid w:val="00571157"/>
    <w:rsid w:val="00576A39"/>
    <w:rsid w:val="00580C01"/>
    <w:rsid w:val="00595709"/>
    <w:rsid w:val="005A1F7D"/>
    <w:rsid w:val="005A2D52"/>
    <w:rsid w:val="005B082A"/>
    <w:rsid w:val="005B08B3"/>
    <w:rsid w:val="005B1398"/>
    <w:rsid w:val="005C1D67"/>
    <w:rsid w:val="005C269E"/>
    <w:rsid w:val="005D3A02"/>
    <w:rsid w:val="005D7A8E"/>
    <w:rsid w:val="005E55D2"/>
    <w:rsid w:val="005F4641"/>
    <w:rsid w:val="005F5422"/>
    <w:rsid w:val="006037C2"/>
    <w:rsid w:val="00610ACF"/>
    <w:rsid w:val="00611CD4"/>
    <w:rsid w:val="00612A7E"/>
    <w:rsid w:val="00626C35"/>
    <w:rsid w:val="006310A1"/>
    <w:rsid w:val="00633B87"/>
    <w:rsid w:val="0063552F"/>
    <w:rsid w:val="00642E3C"/>
    <w:rsid w:val="0064576A"/>
    <w:rsid w:val="00660452"/>
    <w:rsid w:val="0066661B"/>
    <w:rsid w:val="00670865"/>
    <w:rsid w:val="0069498E"/>
    <w:rsid w:val="006953C8"/>
    <w:rsid w:val="006A0A2D"/>
    <w:rsid w:val="006A23E6"/>
    <w:rsid w:val="006B09C9"/>
    <w:rsid w:val="006B2AFA"/>
    <w:rsid w:val="006B4F52"/>
    <w:rsid w:val="006D572E"/>
    <w:rsid w:val="006E0636"/>
    <w:rsid w:val="006E34F7"/>
    <w:rsid w:val="006E6453"/>
    <w:rsid w:val="007019B4"/>
    <w:rsid w:val="00710448"/>
    <w:rsid w:val="007109AF"/>
    <w:rsid w:val="00712978"/>
    <w:rsid w:val="00727FE3"/>
    <w:rsid w:val="00730EF2"/>
    <w:rsid w:val="0073621E"/>
    <w:rsid w:val="007404D0"/>
    <w:rsid w:val="00744048"/>
    <w:rsid w:val="0074570A"/>
    <w:rsid w:val="007538DF"/>
    <w:rsid w:val="00763833"/>
    <w:rsid w:val="007707B1"/>
    <w:rsid w:val="00775D17"/>
    <w:rsid w:val="00785232"/>
    <w:rsid w:val="007963E8"/>
    <w:rsid w:val="007A06BB"/>
    <w:rsid w:val="007A0A98"/>
    <w:rsid w:val="007A1977"/>
    <w:rsid w:val="007A64E3"/>
    <w:rsid w:val="007B0FE7"/>
    <w:rsid w:val="007C289D"/>
    <w:rsid w:val="007C4E5C"/>
    <w:rsid w:val="007C51B5"/>
    <w:rsid w:val="007D6C90"/>
    <w:rsid w:val="007E68EC"/>
    <w:rsid w:val="007F21AF"/>
    <w:rsid w:val="007F7302"/>
    <w:rsid w:val="00804F73"/>
    <w:rsid w:val="008120B7"/>
    <w:rsid w:val="00812CAD"/>
    <w:rsid w:val="008164FC"/>
    <w:rsid w:val="00822E93"/>
    <w:rsid w:val="008235BF"/>
    <w:rsid w:val="00826FD9"/>
    <w:rsid w:val="00827569"/>
    <w:rsid w:val="00846EBA"/>
    <w:rsid w:val="00855491"/>
    <w:rsid w:val="0086402C"/>
    <w:rsid w:val="00864373"/>
    <w:rsid w:val="00871CC0"/>
    <w:rsid w:val="008A16B4"/>
    <w:rsid w:val="008A615C"/>
    <w:rsid w:val="008B4405"/>
    <w:rsid w:val="008B7340"/>
    <w:rsid w:val="008C3568"/>
    <w:rsid w:val="008C5181"/>
    <w:rsid w:val="008D57B2"/>
    <w:rsid w:val="008D7547"/>
    <w:rsid w:val="008E67DB"/>
    <w:rsid w:val="008F5CB8"/>
    <w:rsid w:val="00916BD8"/>
    <w:rsid w:val="00921BA7"/>
    <w:rsid w:val="0092431B"/>
    <w:rsid w:val="00933CE4"/>
    <w:rsid w:val="0093485B"/>
    <w:rsid w:val="009424E2"/>
    <w:rsid w:val="00952A04"/>
    <w:rsid w:val="009559E4"/>
    <w:rsid w:val="00965229"/>
    <w:rsid w:val="009657D1"/>
    <w:rsid w:val="00973F2F"/>
    <w:rsid w:val="0098027B"/>
    <w:rsid w:val="0098102B"/>
    <w:rsid w:val="00981450"/>
    <w:rsid w:val="0099247F"/>
    <w:rsid w:val="009A0683"/>
    <w:rsid w:val="009B43C2"/>
    <w:rsid w:val="009C1ECE"/>
    <w:rsid w:val="009C6786"/>
    <w:rsid w:val="009D47D5"/>
    <w:rsid w:val="009D5A21"/>
    <w:rsid w:val="009D7996"/>
    <w:rsid w:val="009E092E"/>
    <w:rsid w:val="009F6906"/>
    <w:rsid w:val="009F7B35"/>
    <w:rsid w:val="00A01A49"/>
    <w:rsid w:val="00A05159"/>
    <w:rsid w:val="00A05B6F"/>
    <w:rsid w:val="00A17687"/>
    <w:rsid w:val="00A21918"/>
    <w:rsid w:val="00A24E43"/>
    <w:rsid w:val="00A27C22"/>
    <w:rsid w:val="00A346A3"/>
    <w:rsid w:val="00A34B4B"/>
    <w:rsid w:val="00A4050C"/>
    <w:rsid w:val="00A45F6F"/>
    <w:rsid w:val="00A63741"/>
    <w:rsid w:val="00A64EE3"/>
    <w:rsid w:val="00A65869"/>
    <w:rsid w:val="00A701D4"/>
    <w:rsid w:val="00A73BDD"/>
    <w:rsid w:val="00A95891"/>
    <w:rsid w:val="00A97C7C"/>
    <w:rsid w:val="00AB22C6"/>
    <w:rsid w:val="00AB466A"/>
    <w:rsid w:val="00AB4AB6"/>
    <w:rsid w:val="00AB6A27"/>
    <w:rsid w:val="00AB7CE1"/>
    <w:rsid w:val="00AC7E90"/>
    <w:rsid w:val="00AE21E6"/>
    <w:rsid w:val="00AE5140"/>
    <w:rsid w:val="00AE647C"/>
    <w:rsid w:val="00AE6D61"/>
    <w:rsid w:val="00AE78DB"/>
    <w:rsid w:val="00AF1406"/>
    <w:rsid w:val="00AF19D4"/>
    <w:rsid w:val="00AF2035"/>
    <w:rsid w:val="00AF429E"/>
    <w:rsid w:val="00B011F7"/>
    <w:rsid w:val="00B03794"/>
    <w:rsid w:val="00B0495C"/>
    <w:rsid w:val="00B21E5B"/>
    <w:rsid w:val="00B3333F"/>
    <w:rsid w:val="00B42577"/>
    <w:rsid w:val="00B632FD"/>
    <w:rsid w:val="00B903BB"/>
    <w:rsid w:val="00BA118E"/>
    <w:rsid w:val="00BA17D5"/>
    <w:rsid w:val="00BA449B"/>
    <w:rsid w:val="00BB03B4"/>
    <w:rsid w:val="00BB2433"/>
    <w:rsid w:val="00BB5D4C"/>
    <w:rsid w:val="00BC74BF"/>
    <w:rsid w:val="00BD7858"/>
    <w:rsid w:val="00BE5713"/>
    <w:rsid w:val="00BF7D69"/>
    <w:rsid w:val="00C02DE3"/>
    <w:rsid w:val="00C04FE6"/>
    <w:rsid w:val="00C0598B"/>
    <w:rsid w:val="00C109F7"/>
    <w:rsid w:val="00C15777"/>
    <w:rsid w:val="00C24396"/>
    <w:rsid w:val="00C25649"/>
    <w:rsid w:val="00C32B6B"/>
    <w:rsid w:val="00C424DD"/>
    <w:rsid w:val="00C43E97"/>
    <w:rsid w:val="00C450D2"/>
    <w:rsid w:val="00C4728F"/>
    <w:rsid w:val="00C47867"/>
    <w:rsid w:val="00C51604"/>
    <w:rsid w:val="00C66BB3"/>
    <w:rsid w:val="00C765E4"/>
    <w:rsid w:val="00CB39E6"/>
    <w:rsid w:val="00CB43CE"/>
    <w:rsid w:val="00CB789F"/>
    <w:rsid w:val="00CB7DD8"/>
    <w:rsid w:val="00CC08E3"/>
    <w:rsid w:val="00CC3651"/>
    <w:rsid w:val="00CD142C"/>
    <w:rsid w:val="00CD6408"/>
    <w:rsid w:val="00CD7DDD"/>
    <w:rsid w:val="00CE185F"/>
    <w:rsid w:val="00CE1FC7"/>
    <w:rsid w:val="00CF5534"/>
    <w:rsid w:val="00CF76CC"/>
    <w:rsid w:val="00D01C2E"/>
    <w:rsid w:val="00D07EC0"/>
    <w:rsid w:val="00D1080C"/>
    <w:rsid w:val="00D13845"/>
    <w:rsid w:val="00D14F6E"/>
    <w:rsid w:val="00D202AA"/>
    <w:rsid w:val="00D22315"/>
    <w:rsid w:val="00D2700E"/>
    <w:rsid w:val="00D3254B"/>
    <w:rsid w:val="00D334DE"/>
    <w:rsid w:val="00D37FE2"/>
    <w:rsid w:val="00D47A0E"/>
    <w:rsid w:val="00D51755"/>
    <w:rsid w:val="00D65FD3"/>
    <w:rsid w:val="00D677B4"/>
    <w:rsid w:val="00D75AC8"/>
    <w:rsid w:val="00D76DEE"/>
    <w:rsid w:val="00D80E83"/>
    <w:rsid w:val="00D81604"/>
    <w:rsid w:val="00D8477F"/>
    <w:rsid w:val="00D85FDC"/>
    <w:rsid w:val="00D92923"/>
    <w:rsid w:val="00DA070C"/>
    <w:rsid w:val="00DA11C6"/>
    <w:rsid w:val="00DA219A"/>
    <w:rsid w:val="00DB2E15"/>
    <w:rsid w:val="00DB7F6F"/>
    <w:rsid w:val="00DC094B"/>
    <w:rsid w:val="00DC3149"/>
    <w:rsid w:val="00DD3C17"/>
    <w:rsid w:val="00DE461A"/>
    <w:rsid w:val="00DE55AB"/>
    <w:rsid w:val="00DE592C"/>
    <w:rsid w:val="00DF2AE8"/>
    <w:rsid w:val="00DF32F3"/>
    <w:rsid w:val="00DF3995"/>
    <w:rsid w:val="00DF3BA4"/>
    <w:rsid w:val="00E017E8"/>
    <w:rsid w:val="00E12C08"/>
    <w:rsid w:val="00E13C72"/>
    <w:rsid w:val="00E15D8D"/>
    <w:rsid w:val="00E20EAA"/>
    <w:rsid w:val="00E26C2E"/>
    <w:rsid w:val="00E30FF8"/>
    <w:rsid w:val="00E31048"/>
    <w:rsid w:val="00E3136C"/>
    <w:rsid w:val="00E4240A"/>
    <w:rsid w:val="00E45C59"/>
    <w:rsid w:val="00E50418"/>
    <w:rsid w:val="00E519C2"/>
    <w:rsid w:val="00E743B7"/>
    <w:rsid w:val="00E74A9B"/>
    <w:rsid w:val="00E841C9"/>
    <w:rsid w:val="00E972D3"/>
    <w:rsid w:val="00EA49D0"/>
    <w:rsid w:val="00EA5E92"/>
    <w:rsid w:val="00EB1227"/>
    <w:rsid w:val="00EB1E6A"/>
    <w:rsid w:val="00EB51C4"/>
    <w:rsid w:val="00EB7204"/>
    <w:rsid w:val="00EC66BB"/>
    <w:rsid w:val="00ED445E"/>
    <w:rsid w:val="00EE3B24"/>
    <w:rsid w:val="00EE6AE3"/>
    <w:rsid w:val="00EE75D9"/>
    <w:rsid w:val="00F05F46"/>
    <w:rsid w:val="00F14708"/>
    <w:rsid w:val="00F1700B"/>
    <w:rsid w:val="00F17E53"/>
    <w:rsid w:val="00F217AB"/>
    <w:rsid w:val="00F33ACC"/>
    <w:rsid w:val="00F55DA7"/>
    <w:rsid w:val="00F63AEB"/>
    <w:rsid w:val="00F65A38"/>
    <w:rsid w:val="00F65DDC"/>
    <w:rsid w:val="00F72BD9"/>
    <w:rsid w:val="00F76BC0"/>
    <w:rsid w:val="00F7761E"/>
    <w:rsid w:val="00F84CE8"/>
    <w:rsid w:val="00F967E8"/>
    <w:rsid w:val="00FA10A2"/>
    <w:rsid w:val="00FB1AF2"/>
    <w:rsid w:val="00FB47AC"/>
    <w:rsid w:val="00FB64FB"/>
    <w:rsid w:val="00FE4AFE"/>
    <w:rsid w:val="00FE54D0"/>
    <w:rsid w:val="00FE74D2"/>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4E7738"/>
  <w15:docId w15:val="{4F97FDDD-66D6-44DA-9D48-7948959FB0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B51C4"/>
    <w:pPr>
      <w:spacing w:line="276" w:lineRule="auto"/>
    </w:pPr>
    <w:rPr>
      <w:rFonts w:ascii="Roboto" w:hAnsi="Roboto"/>
      <w:color w:val="404040" w:themeColor="text1" w:themeTint="BF"/>
      <w:sz w:val="20"/>
    </w:rPr>
  </w:style>
  <w:style w:type="paragraph" w:styleId="berschrift1">
    <w:name w:val="heading 1"/>
    <w:basedOn w:val="Standard"/>
    <w:next w:val="Standard"/>
    <w:link w:val="berschrift1Zchn"/>
    <w:autoRedefine/>
    <w:uiPriority w:val="9"/>
    <w:qFormat/>
    <w:rsid w:val="003404A8"/>
    <w:pPr>
      <w:keepNext/>
      <w:keepLines/>
      <w:numPr>
        <w:numId w:val="1"/>
      </w:numPr>
      <w:spacing w:before="400" w:after="240"/>
      <w:ind w:left="851" w:hanging="851"/>
      <w:outlineLvl w:val="0"/>
    </w:pPr>
    <w:rPr>
      <w:rFonts w:ascii="Comfortaa" w:eastAsiaTheme="majorEastAsia" w:hAnsi="Comfortaa" w:cstheme="majorBidi"/>
      <w:b/>
      <w:color w:val="00417D" w:themeColor="accent1"/>
      <w:sz w:val="36"/>
      <w:szCs w:val="32"/>
    </w:rPr>
  </w:style>
  <w:style w:type="paragraph" w:styleId="berschrift2">
    <w:name w:val="heading 2"/>
    <w:basedOn w:val="Standard"/>
    <w:next w:val="Standard"/>
    <w:link w:val="berschrift2Zchn"/>
    <w:uiPriority w:val="9"/>
    <w:unhideWhenUsed/>
    <w:qFormat/>
    <w:rsid w:val="009657D1"/>
    <w:pPr>
      <w:keepNext/>
      <w:keepLines/>
      <w:numPr>
        <w:ilvl w:val="1"/>
        <w:numId w:val="1"/>
      </w:numPr>
      <w:spacing w:before="320" w:after="120"/>
      <w:ind w:left="851" w:hanging="851"/>
      <w:outlineLvl w:val="1"/>
    </w:pPr>
    <w:rPr>
      <w:rFonts w:asciiTheme="majorHAnsi" w:eastAsiaTheme="majorEastAsia" w:hAnsiTheme="majorHAnsi" w:cstheme="majorBidi"/>
      <w:b/>
      <w:color w:val="00417D" w:themeColor="text2"/>
      <w:sz w:val="25"/>
      <w:szCs w:val="26"/>
    </w:rPr>
  </w:style>
  <w:style w:type="paragraph" w:styleId="berschrift3">
    <w:name w:val="heading 3"/>
    <w:basedOn w:val="Standard"/>
    <w:next w:val="Standard"/>
    <w:link w:val="berschrift3Zchn"/>
    <w:autoRedefine/>
    <w:uiPriority w:val="9"/>
    <w:unhideWhenUsed/>
    <w:qFormat/>
    <w:rsid w:val="00952A04"/>
    <w:pPr>
      <w:keepNext/>
      <w:keepLines/>
      <w:numPr>
        <w:ilvl w:val="2"/>
        <w:numId w:val="1"/>
      </w:numPr>
      <w:spacing w:before="240" w:after="120"/>
      <w:ind w:left="851" w:hanging="851"/>
      <w:outlineLvl w:val="2"/>
    </w:pPr>
    <w:rPr>
      <w:rFonts w:eastAsiaTheme="majorEastAsia" w:cstheme="majorBidi"/>
      <w:b/>
      <w:color w:val="000000" w:themeColor="text1"/>
      <w:sz w:val="22"/>
      <w:szCs w:val="24"/>
    </w:rPr>
  </w:style>
  <w:style w:type="paragraph" w:styleId="berschrift4">
    <w:name w:val="heading 4"/>
    <w:basedOn w:val="Standard"/>
    <w:next w:val="Standard"/>
    <w:link w:val="berschrift4Zchn"/>
    <w:uiPriority w:val="9"/>
    <w:unhideWhenUsed/>
    <w:qFormat/>
    <w:rsid w:val="00C47867"/>
    <w:pPr>
      <w:keepNext/>
      <w:keepLines/>
      <w:numPr>
        <w:ilvl w:val="3"/>
        <w:numId w:val="1"/>
      </w:numPr>
      <w:spacing w:before="240" w:after="120"/>
      <w:ind w:left="851" w:hanging="851"/>
      <w:outlineLvl w:val="3"/>
    </w:pPr>
    <w:rPr>
      <w:rFonts w:eastAsiaTheme="majorEastAsia" w:cstheme="majorBidi"/>
      <w:b/>
      <w:iCs/>
      <w:color w:val="404040" w:themeColor="background2" w:themeShade="40"/>
      <w:sz w:val="21"/>
      <w:szCs w:val="21"/>
    </w:rPr>
  </w:style>
  <w:style w:type="paragraph" w:styleId="berschrift5">
    <w:name w:val="heading 5"/>
    <w:basedOn w:val="Standard"/>
    <w:next w:val="Standard"/>
    <w:link w:val="berschrift5Zchn"/>
    <w:uiPriority w:val="9"/>
    <w:semiHidden/>
    <w:unhideWhenUsed/>
    <w:rsid w:val="00A27C22"/>
    <w:pPr>
      <w:keepNext/>
      <w:keepLines/>
      <w:numPr>
        <w:ilvl w:val="4"/>
        <w:numId w:val="1"/>
      </w:numPr>
      <w:spacing w:before="40" w:after="0"/>
      <w:outlineLvl w:val="4"/>
    </w:pPr>
    <w:rPr>
      <w:rFonts w:asciiTheme="majorHAnsi" w:eastAsiaTheme="majorEastAsia" w:hAnsiTheme="majorHAnsi" w:cstheme="majorBidi"/>
      <w:color w:val="00305D" w:themeColor="accent1" w:themeShade="BF"/>
    </w:rPr>
  </w:style>
  <w:style w:type="paragraph" w:styleId="berschrift6">
    <w:name w:val="heading 6"/>
    <w:basedOn w:val="Standard"/>
    <w:next w:val="Standard"/>
    <w:link w:val="berschrift6Zchn"/>
    <w:uiPriority w:val="9"/>
    <w:semiHidden/>
    <w:unhideWhenUsed/>
    <w:qFormat/>
    <w:rsid w:val="00A27C22"/>
    <w:pPr>
      <w:keepNext/>
      <w:keepLines/>
      <w:numPr>
        <w:ilvl w:val="5"/>
        <w:numId w:val="1"/>
      </w:numPr>
      <w:spacing w:before="40" w:after="0"/>
      <w:outlineLvl w:val="5"/>
    </w:pPr>
    <w:rPr>
      <w:rFonts w:asciiTheme="majorHAnsi" w:eastAsiaTheme="majorEastAsia" w:hAnsiTheme="majorHAnsi" w:cstheme="majorBidi"/>
      <w:color w:val="00203E" w:themeColor="accent1" w:themeShade="7F"/>
    </w:rPr>
  </w:style>
  <w:style w:type="paragraph" w:styleId="berschrift7">
    <w:name w:val="heading 7"/>
    <w:basedOn w:val="Standard"/>
    <w:next w:val="Standard"/>
    <w:link w:val="berschrift7Zchn"/>
    <w:uiPriority w:val="9"/>
    <w:semiHidden/>
    <w:unhideWhenUsed/>
    <w:qFormat/>
    <w:rsid w:val="00A27C22"/>
    <w:pPr>
      <w:keepNext/>
      <w:keepLines/>
      <w:numPr>
        <w:ilvl w:val="6"/>
        <w:numId w:val="1"/>
      </w:numPr>
      <w:spacing w:before="40" w:after="0"/>
      <w:outlineLvl w:val="6"/>
    </w:pPr>
    <w:rPr>
      <w:rFonts w:asciiTheme="majorHAnsi" w:eastAsiaTheme="majorEastAsia" w:hAnsiTheme="majorHAnsi" w:cstheme="majorBidi"/>
      <w:i/>
      <w:iCs/>
      <w:color w:val="00203E" w:themeColor="accent1" w:themeShade="7F"/>
    </w:rPr>
  </w:style>
  <w:style w:type="paragraph" w:styleId="berschrift8">
    <w:name w:val="heading 8"/>
    <w:basedOn w:val="Standard"/>
    <w:next w:val="Standard"/>
    <w:link w:val="berschrift8Zchn"/>
    <w:uiPriority w:val="9"/>
    <w:semiHidden/>
    <w:unhideWhenUsed/>
    <w:qFormat/>
    <w:rsid w:val="00A27C22"/>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A27C22"/>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37187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71875"/>
  </w:style>
  <w:style w:type="paragraph" w:styleId="Fuzeile">
    <w:name w:val="footer"/>
    <w:basedOn w:val="Standard"/>
    <w:link w:val="FuzeileZchn"/>
    <w:uiPriority w:val="99"/>
    <w:unhideWhenUsed/>
    <w:rsid w:val="0037187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71875"/>
  </w:style>
  <w:style w:type="paragraph" w:styleId="Sprechblasentext">
    <w:name w:val="Balloon Text"/>
    <w:basedOn w:val="Standard"/>
    <w:link w:val="SprechblasentextZchn"/>
    <w:uiPriority w:val="99"/>
    <w:semiHidden/>
    <w:unhideWhenUsed/>
    <w:rsid w:val="0037187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71875"/>
    <w:rPr>
      <w:rFonts w:ascii="Segoe UI" w:hAnsi="Segoe UI" w:cs="Segoe UI"/>
      <w:sz w:val="18"/>
      <w:szCs w:val="18"/>
    </w:rPr>
  </w:style>
  <w:style w:type="character" w:styleId="Hyperlink">
    <w:name w:val="Hyperlink"/>
    <w:basedOn w:val="Absatz-Standardschriftart"/>
    <w:uiPriority w:val="99"/>
    <w:unhideWhenUsed/>
    <w:rsid w:val="004E303C"/>
    <w:rPr>
      <w:color w:val="519AE7" w:themeColor="hyperlink"/>
      <w:u w:val="single"/>
    </w:rPr>
  </w:style>
  <w:style w:type="paragraph" w:styleId="Titel">
    <w:name w:val="Title"/>
    <w:basedOn w:val="Standard"/>
    <w:next w:val="Standard"/>
    <w:link w:val="TitelZchn"/>
    <w:uiPriority w:val="10"/>
    <w:qFormat/>
    <w:rsid w:val="00DA11C6"/>
    <w:pPr>
      <w:spacing w:before="3600" w:after="360" w:line="240" w:lineRule="auto"/>
      <w:ind w:left="-57"/>
      <w:contextualSpacing/>
      <w:jc w:val="center"/>
    </w:pPr>
    <w:rPr>
      <w:rFonts w:ascii="Comfortaa" w:eastAsiaTheme="majorEastAsia" w:hAnsi="Comfortaa" w:cstheme="majorBidi"/>
      <w:b/>
      <w:color w:val="00417D" w:themeColor="accent1"/>
      <w:spacing w:val="-10"/>
      <w:kern w:val="28"/>
      <w:sz w:val="72"/>
      <w:szCs w:val="72"/>
    </w:rPr>
  </w:style>
  <w:style w:type="character" w:customStyle="1" w:styleId="TitelZchn">
    <w:name w:val="Titel Zchn"/>
    <w:basedOn w:val="Absatz-Standardschriftart"/>
    <w:link w:val="Titel"/>
    <w:uiPriority w:val="10"/>
    <w:rsid w:val="00DA11C6"/>
    <w:rPr>
      <w:rFonts w:ascii="Comfortaa" w:eastAsiaTheme="majorEastAsia" w:hAnsi="Comfortaa" w:cstheme="majorBidi"/>
      <w:b/>
      <w:color w:val="00417D" w:themeColor="accent1"/>
      <w:spacing w:val="-10"/>
      <w:kern w:val="28"/>
      <w:sz w:val="72"/>
      <w:szCs w:val="72"/>
    </w:rPr>
  </w:style>
  <w:style w:type="paragraph" w:styleId="Untertitel">
    <w:name w:val="Subtitle"/>
    <w:basedOn w:val="Standard"/>
    <w:next w:val="Standard"/>
    <w:link w:val="UntertitelZchn"/>
    <w:autoRedefine/>
    <w:uiPriority w:val="11"/>
    <w:qFormat/>
    <w:rsid w:val="00826FD9"/>
    <w:pPr>
      <w:numPr>
        <w:ilvl w:val="1"/>
      </w:numPr>
      <w:jc w:val="center"/>
    </w:pPr>
    <w:rPr>
      <w:rFonts w:eastAsiaTheme="minorEastAsia"/>
      <w:color w:val="5A5A5A" w:themeColor="text1" w:themeTint="A5"/>
      <w:spacing w:val="15"/>
      <w:sz w:val="32"/>
      <w:szCs w:val="32"/>
    </w:rPr>
  </w:style>
  <w:style w:type="character" w:customStyle="1" w:styleId="UntertitelZchn">
    <w:name w:val="Untertitel Zchn"/>
    <w:basedOn w:val="Absatz-Standardschriftart"/>
    <w:link w:val="Untertitel"/>
    <w:uiPriority w:val="11"/>
    <w:rsid w:val="00826FD9"/>
    <w:rPr>
      <w:rFonts w:ascii="Roboto" w:eastAsiaTheme="minorEastAsia" w:hAnsi="Roboto"/>
      <w:color w:val="5A5A5A" w:themeColor="text1" w:themeTint="A5"/>
      <w:spacing w:val="15"/>
      <w:sz w:val="32"/>
      <w:szCs w:val="32"/>
    </w:rPr>
  </w:style>
  <w:style w:type="character" w:customStyle="1" w:styleId="berschrift1Zchn">
    <w:name w:val="Überschrift 1 Zchn"/>
    <w:basedOn w:val="Absatz-Standardschriftart"/>
    <w:link w:val="berschrift1"/>
    <w:uiPriority w:val="9"/>
    <w:rsid w:val="003404A8"/>
    <w:rPr>
      <w:rFonts w:ascii="Comfortaa" w:eastAsiaTheme="majorEastAsia" w:hAnsi="Comfortaa" w:cstheme="majorBidi"/>
      <w:b/>
      <w:color w:val="00417D" w:themeColor="accent1"/>
      <w:sz w:val="36"/>
      <w:szCs w:val="32"/>
    </w:rPr>
  </w:style>
  <w:style w:type="character" w:customStyle="1" w:styleId="berschrift2Zchn">
    <w:name w:val="Überschrift 2 Zchn"/>
    <w:basedOn w:val="Absatz-Standardschriftart"/>
    <w:link w:val="berschrift2"/>
    <w:uiPriority w:val="9"/>
    <w:rsid w:val="009657D1"/>
    <w:rPr>
      <w:rFonts w:asciiTheme="majorHAnsi" w:eastAsiaTheme="majorEastAsia" w:hAnsiTheme="majorHAnsi" w:cstheme="majorBidi"/>
      <w:b/>
      <w:color w:val="00417D" w:themeColor="text2"/>
      <w:sz w:val="25"/>
      <w:szCs w:val="26"/>
    </w:rPr>
  </w:style>
  <w:style w:type="character" w:customStyle="1" w:styleId="berschrift3Zchn">
    <w:name w:val="Überschrift 3 Zchn"/>
    <w:basedOn w:val="Absatz-Standardschriftart"/>
    <w:link w:val="berschrift3"/>
    <w:uiPriority w:val="9"/>
    <w:rsid w:val="00952A04"/>
    <w:rPr>
      <w:rFonts w:ascii="Roboto" w:eastAsiaTheme="majorEastAsia" w:hAnsi="Roboto" w:cstheme="majorBidi"/>
      <w:b/>
      <w:color w:val="000000" w:themeColor="text1"/>
      <w:szCs w:val="24"/>
    </w:rPr>
  </w:style>
  <w:style w:type="paragraph" w:styleId="Inhaltsverzeichnisberschrift">
    <w:name w:val="TOC Heading"/>
    <w:basedOn w:val="berschrift1"/>
    <w:next w:val="Standard"/>
    <w:uiPriority w:val="39"/>
    <w:unhideWhenUsed/>
    <w:qFormat/>
    <w:rsid w:val="00871CC0"/>
    <w:pPr>
      <w:numPr>
        <w:numId w:val="0"/>
      </w:numPr>
      <w:spacing w:before="0" w:after="0" w:line="360" w:lineRule="auto"/>
      <w:outlineLvl w:val="9"/>
    </w:pPr>
    <w:rPr>
      <w:color w:val="404040" w:themeColor="background2" w:themeShade="40"/>
      <w:lang w:eastAsia="de-DE"/>
    </w:rPr>
  </w:style>
  <w:style w:type="paragraph" w:styleId="Verzeichnis1">
    <w:name w:val="toc 1"/>
    <w:aliases w:val="TID Inhalt 1"/>
    <w:basedOn w:val="Standard"/>
    <w:next w:val="Standard"/>
    <w:autoRedefine/>
    <w:uiPriority w:val="39"/>
    <w:unhideWhenUsed/>
    <w:qFormat/>
    <w:rsid w:val="00DA11C6"/>
    <w:pPr>
      <w:tabs>
        <w:tab w:val="left" w:pos="400"/>
        <w:tab w:val="right" w:leader="dot" w:pos="9639"/>
      </w:tabs>
      <w:spacing w:before="240" w:after="240"/>
    </w:pPr>
    <w:rPr>
      <w:rFonts w:cs="Lato"/>
      <w:b/>
      <w:bCs/>
      <w:noProof/>
      <w:color w:val="00417D" w:themeColor="text2"/>
      <w:sz w:val="26"/>
      <w:szCs w:val="28"/>
    </w:rPr>
  </w:style>
  <w:style w:type="paragraph" w:styleId="Verzeichnis2">
    <w:name w:val="toc 2"/>
    <w:next w:val="Standard"/>
    <w:autoRedefine/>
    <w:uiPriority w:val="39"/>
    <w:unhideWhenUsed/>
    <w:qFormat/>
    <w:rsid w:val="00DA11C6"/>
    <w:pPr>
      <w:tabs>
        <w:tab w:val="left" w:pos="1134"/>
        <w:tab w:val="right" w:leader="dot" w:pos="9639"/>
      </w:tabs>
      <w:spacing w:before="120" w:after="120" w:line="276" w:lineRule="auto"/>
      <w:ind w:left="1134" w:hanging="709"/>
    </w:pPr>
    <w:rPr>
      <w:rFonts w:ascii="Roboto" w:hAnsi="Roboto" w:cs="Lato"/>
      <w:b/>
      <w:noProof/>
      <w:color w:val="000000" w:themeColor="text1"/>
      <w:sz w:val="20"/>
      <w14:textFill>
        <w14:solidFill>
          <w14:schemeClr w14:val="tx1">
            <w14:lumMod w14:val="75000"/>
            <w14:lumOff w14:val="25000"/>
            <w14:lumMod w14:val="50000"/>
          </w14:schemeClr>
        </w14:solidFill>
      </w14:textFill>
    </w:rPr>
  </w:style>
  <w:style w:type="paragraph" w:styleId="Verzeichnis3">
    <w:name w:val="toc 3"/>
    <w:basedOn w:val="Standard"/>
    <w:next w:val="Standard"/>
    <w:autoRedefine/>
    <w:uiPriority w:val="39"/>
    <w:unhideWhenUsed/>
    <w:qFormat/>
    <w:rsid w:val="00CC3651"/>
    <w:pPr>
      <w:tabs>
        <w:tab w:val="left" w:pos="1200"/>
        <w:tab w:val="right" w:leader="dot" w:pos="9639"/>
      </w:tabs>
      <w:spacing w:before="120" w:after="120"/>
      <w:ind w:left="1134" w:hanging="708"/>
    </w:pPr>
    <w:rPr>
      <w:iCs/>
      <w:noProof/>
      <w:color w:val="000000" w:themeColor="text1"/>
      <w:szCs w:val="20"/>
      <w14:textFill>
        <w14:solidFill>
          <w14:schemeClr w14:val="tx1">
            <w14:lumMod w14:val="75000"/>
            <w14:lumOff w14:val="25000"/>
            <w14:lumMod w14:val="50000"/>
          </w14:schemeClr>
        </w14:solidFill>
      </w14:textFill>
    </w:rPr>
  </w:style>
  <w:style w:type="character" w:customStyle="1" w:styleId="berschrift4Zchn">
    <w:name w:val="Überschrift 4 Zchn"/>
    <w:basedOn w:val="Absatz-Standardschriftart"/>
    <w:link w:val="berschrift4"/>
    <w:uiPriority w:val="9"/>
    <w:rsid w:val="00C47867"/>
    <w:rPr>
      <w:rFonts w:ascii="Roboto" w:eastAsiaTheme="majorEastAsia" w:hAnsi="Roboto" w:cstheme="majorBidi"/>
      <w:b/>
      <w:iCs/>
      <w:color w:val="404040" w:themeColor="background2" w:themeShade="40"/>
      <w:sz w:val="21"/>
      <w:szCs w:val="21"/>
    </w:rPr>
  </w:style>
  <w:style w:type="paragraph" w:styleId="Verzeichnis4">
    <w:name w:val="toc 4"/>
    <w:basedOn w:val="Standard"/>
    <w:next w:val="Standard"/>
    <w:link w:val="Verzeichnis4Zchn"/>
    <w:autoRedefine/>
    <w:uiPriority w:val="39"/>
    <w:unhideWhenUsed/>
    <w:rsid w:val="00A701D4"/>
    <w:pPr>
      <w:tabs>
        <w:tab w:val="left" w:pos="1400"/>
        <w:tab w:val="right" w:leader="dot" w:pos="9639"/>
      </w:tabs>
      <w:spacing w:after="0"/>
      <w:ind w:left="1134" w:hanging="708"/>
    </w:pPr>
    <w:rPr>
      <w:rFonts w:asciiTheme="minorHAnsi" w:hAnsiTheme="minorHAnsi"/>
      <w:sz w:val="18"/>
      <w:szCs w:val="18"/>
    </w:rPr>
  </w:style>
  <w:style w:type="table" w:styleId="Tabellenraster">
    <w:name w:val="Table Grid"/>
    <w:basedOn w:val="NormaleTabelle"/>
    <w:uiPriority w:val="39"/>
    <w:rsid w:val="00B632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ID-Standardtabelle">
    <w:name w:val="TID - Standardtabelle"/>
    <w:basedOn w:val="NormaleTabelle"/>
    <w:uiPriority w:val="99"/>
    <w:rsid w:val="00642E3C"/>
    <w:pPr>
      <w:spacing w:after="0" w:line="240" w:lineRule="auto"/>
    </w:pPr>
    <w:rPr>
      <w:rFonts w:ascii="Roboto" w:hAnsi="Roboto"/>
    </w:rPr>
    <w:tblPr>
      <w:tblStyleRowBandSize w:val="1"/>
      <w:tblStyleColBandSize w:val="1"/>
      <w:tblBorders>
        <w:top w:val="single" w:sz="12" w:space="0" w:color="F3F5F8" w:themeColor="background1"/>
        <w:left w:val="single" w:sz="12" w:space="0" w:color="F3F5F8" w:themeColor="background1"/>
        <w:bottom w:val="single" w:sz="12" w:space="0" w:color="F3F5F8" w:themeColor="background1"/>
        <w:right w:val="single" w:sz="12" w:space="0" w:color="F3F5F8" w:themeColor="background1"/>
        <w:insideH w:val="single" w:sz="12" w:space="0" w:color="F3F5F8" w:themeColor="background1"/>
        <w:insideV w:val="single" w:sz="12" w:space="0" w:color="F3F5F8" w:themeColor="background1"/>
      </w:tblBorders>
    </w:tblPr>
    <w:tblStylePr w:type="firstRow">
      <w:pPr>
        <w:jc w:val="left"/>
      </w:pPr>
      <w:rPr>
        <w:rFonts w:ascii="Roboto" w:hAnsi="Roboto"/>
        <w:b/>
        <w:color w:val="F3F5F8" w:themeColor="background1"/>
        <w:sz w:val="28"/>
      </w:rPr>
      <w:tblPr/>
      <w:tcPr>
        <w:shd w:val="clear" w:color="auto" w:fill="00417D" w:themeFill="accent1"/>
      </w:tcPr>
    </w:tblStylePr>
    <w:tblStylePr w:type="band1Horz">
      <w:rPr>
        <w:rFonts w:ascii="Lato" w:hAnsi="Lato"/>
        <w:b w:val="0"/>
      </w:rPr>
      <w:tblPr/>
      <w:tcPr>
        <w:shd w:val="clear" w:color="auto" w:fill="FFFFFF" w:themeFill="background2"/>
        <w:tcMar>
          <w:top w:w="85" w:type="dxa"/>
          <w:left w:w="85" w:type="dxa"/>
          <w:bottom w:w="85" w:type="dxa"/>
          <w:right w:w="85" w:type="dxa"/>
        </w:tcMar>
      </w:tcPr>
    </w:tblStylePr>
    <w:tblStylePr w:type="band2Horz">
      <w:rPr>
        <w:rFonts w:ascii="Lato" w:hAnsi="Lato"/>
        <w:sz w:val="20"/>
      </w:rPr>
      <w:tblPr/>
      <w:tcPr>
        <w:shd w:val="clear" w:color="auto" w:fill="E3E7EE" w:themeFill="background1" w:themeFillShade="F2"/>
        <w:tcMar>
          <w:top w:w="85" w:type="dxa"/>
          <w:left w:w="85" w:type="dxa"/>
          <w:bottom w:w="85" w:type="dxa"/>
          <w:right w:w="85" w:type="dxa"/>
        </w:tcMar>
      </w:tcPr>
    </w:tblStylePr>
  </w:style>
  <w:style w:type="paragraph" w:styleId="Listenabsatz">
    <w:name w:val="List Paragraph"/>
    <w:basedOn w:val="Standard"/>
    <w:uiPriority w:val="34"/>
    <w:qFormat/>
    <w:rsid w:val="00763833"/>
    <w:pPr>
      <w:numPr>
        <w:numId w:val="14"/>
      </w:numPr>
      <w:spacing w:line="360" w:lineRule="auto"/>
      <w:contextualSpacing/>
    </w:pPr>
  </w:style>
  <w:style w:type="numbering" w:customStyle="1" w:styleId="TIDAufzhlung">
    <w:name w:val="TID Aufzählung"/>
    <w:uiPriority w:val="99"/>
    <w:rsid w:val="00CE185F"/>
    <w:pPr>
      <w:numPr>
        <w:numId w:val="6"/>
      </w:numPr>
    </w:pPr>
  </w:style>
  <w:style w:type="character" w:customStyle="1" w:styleId="berschrift5Zchn">
    <w:name w:val="Überschrift 5 Zchn"/>
    <w:basedOn w:val="Absatz-Standardschriftart"/>
    <w:link w:val="berschrift5"/>
    <w:uiPriority w:val="9"/>
    <w:semiHidden/>
    <w:rsid w:val="00A27C22"/>
    <w:rPr>
      <w:rFonts w:asciiTheme="majorHAnsi" w:eastAsiaTheme="majorEastAsia" w:hAnsiTheme="majorHAnsi" w:cstheme="majorBidi"/>
      <w:color w:val="00305D" w:themeColor="accent1" w:themeShade="BF"/>
      <w:sz w:val="20"/>
    </w:rPr>
  </w:style>
  <w:style w:type="character" w:customStyle="1" w:styleId="berschrift6Zchn">
    <w:name w:val="Überschrift 6 Zchn"/>
    <w:basedOn w:val="Absatz-Standardschriftart"/>
    <w:link w:val="berschrift6"/>
    <w:uiPriority w:val="9"/>
    <w:semiHidden/>
    <w:rsid w:val="00A27C22"/>
    <w:rPr>
      <w:rFonts w:asciiTheme="majorHAnsi" w:eastAsiaTheme="majorEastAsia" w:hAnsiTheme="majorHAnsi" w:cstheme="majorBidi"/>
      <w:color w:val="00203E" w:themeColor="accent1" w:themeShade="7F"/>
      <w:sz w:val="20"/>
    </w:rPr>
  </w:style>
  <w:style w:type="character" w:customStyle="1" w:styleId="berschrift7Zchn">
    <w:name w:val="Überschrift 7 Zchn"/>
    <w:basedOn w:val="Absatz-Standardschriftart"/>
    <w:link w:val="berschrift7"/>
    <w:uiPriority w:val="9"/>
    <w:semiHidden/>
    <w:rsid w:val="00A27C22"/>
    <w:rPr>
      <w:rFonts w:asciiTheme="majorHAnsi" w:eastAsiaTheme="majorEastAsia" w:hAnsiTheme="majorHAnsi" w:cstheme="majorBidi"/>
      <w:i/>
      <w:iCs/>
      <w:color w:val="00203E" w:themeColor="accent1" w:themeShade="7F"/>
      <w:sz w:val="20"/>
    </w:rPr>
  </w:style>
  <w:style w:type="character" w:customStyle="1" w:styleId="berschrift8Zchn">
    <w:name w:val="Überschrift 8 Zchn"/>
    <w:basedOn w:val="Absatz-Standardschriftart"/>
    <w:link w:val="berschrift8"/>
    <w:uiPriority w:val="9"/>
    <w:semiHidden/>
    <w:rsid w:val="00A27C22"/>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A27C22"/>
    <w:rPr>
      <w:rFonts w:asciiTheme="majorHAnsi" w:eastAsiaTheme="majorEastAsia" w:hAnsiTheme="majorHAnsi" w:cstheme="majorBidi"/>
      <w:i/>
      <w:iCs/>
      <w:color w:val="272727" w:themeColor="text1" w:themeTint="D8"/>
      <w:sz w:val="21"/>
      <w:szCs w:val="21"/>
    </w:rPr>
  </w:style>
  <w:style w:type="table" w:customStyle="1" w:styleId="Gitternetztabelle4Akzent11">
    <w:name w:val="Gitternetztabelle 4 – Akzent 11"/>
    <w:basedOn w:val="NormaleTabelle"/>
    <w:uiPriority w:val="49"/>
    <w:rsid w:val="006310A1"/>
    <w:pPr>
      <w:spacing w:after="0" w:line="240" w:lineRule="auto"/>
    </w:pPr>
    <w:tblPr>
      <w:tblStyleRowBandSize w:val="1"/>
      <w:tblStyleColBandSize w:val="1"/>
      <w:tblBorders>
        <w:top w:val="single" w:sz="4" w:space="0" w:color="188FFF" w:themeColor="accent1" w:themeTint="99"/>
        <w:left w:val="single" w:sz="4" w:space="0" w:color="188FFF" w:themeColor="accent1" w:themeTint="99"/>
        <w:bottom w:val="single" w:sz="4" w:space="0" w:color="188FFF" w:themeColor="accent1" w:themeTint="99"/>
        <w:right w:val="single" w:sz="4" w:space="0" w:color="188FFF" w:themeColor="accent1" w:themeTint="99"/>
        <w:insideH w:val="single" w:sz="4" w:space="0" w:color="188FFF" w:themeColor="accent1" w:themeTint="99"/>
        <w:insideV w:val="single" w:sz="4" w:space="0" w:color="188FFF" w:themeColor="accent1" w:themeTint="99"/>
      </w:tblBorders>
    </w:tblPr>
    <w:tblStylePr w:type="firstRow">
      <w:rPr>
        <w:b/>
        <w:bCs/>
        <w:color w:val="F3F5F8" w:themeColor="background1"/>
      </w:rPr>
      <w:tblPr/>
      <w:tcPr>
        <w:tcBorders>
          <w:top w:val="single" w:sz="4" w:space="0" w:color="00417D" w:themeColor="accent1"/>
          <w:left w:val="single" w:sz="4" w:space="0" w:color="00417D" w:themeColor="accent1"/>
          <w:bottom w:val="single" w:sz="4" w:space="0" w:color="00417D" w:themeColor="accent1"/>
          <w:right w:val="single" w:sz="4" w:space="0" w:color="00417D" w:themeColor="accent1"/>
          <w:insideH w:val="nil"/>
          <w:insideV w:val="nil"/>
        </w:tcBorders>
        <w:shd w:val="clear" w:color="auto" w:fill="00417D" w:themeFill="accent1"/>
      </w:tcPr>
    </w:tblStylePr>
    <w:tblStylePr w:type="lastRow">
      <w:rPr>
        <w:b/>
        <w:bCs/>
      </w:rPr>
      <w:tblPr/>
      <w:tcPr>
        <w:tcBorders>
          <w:top w:val="double" w:sz="4" w:space="0" w:color="00417D" w:themeColor="accent1"/>
        </w:tcBorders>
      </w:tcPr>
    </w:tblStylePr>
    <w:tblStylePr w:type="firstCol">
      <w:rPr>
        <w:b/>
        <w:bCs/>
      </w:rPr>
    </w:tblStylePr>
    <w:tblStylePr w:type="lastCol">
      <w:rPr>
        <w:b/>
        <w:bCs/>
      </w:rPr>
    </w:tblStylePr>
    <w:tblStylePr w:type="band1Vert">
      <w:tblPr/>
      <w:tcPr>
        <w:shd w:val="clear" w:color="auto" w:fill="B2D9FF" w:themeFill="accent1" w:themeFillTint="33"/>
      </w:tcPr>
    </w:tblStylePr>
    <w:tblStylePr w:type="band1Horz">
      <w:tblPr/>
      <w:tcPr>
        <w:shd w:val="clear" w:color="auto" w:fill="B2D9FF" w:themeFill="accent1" w:themeFillTint="33"/>
      </w:tcPr>
    </w:tblStylePr>
  </w:style>
  <w:style w:type="paragraph" w:styleId="KeinLeerraum">
    <w:name w:val="No Spacing"/>
    <w:link w:val="KeinLeerraumZchn"/>
    <w:uiPriority w:val="1"/>
    <w:qFormat/>
    <w:rsid w:val="00DF2AE8"/>
    <w:pPr>
      <w:spacing w:after="0" w:line="240" w:lineRule="auto"/>
    </w:pPr>
    <w:rPr>
      <w:rFonts w:ascii="Roboto" w:hAnsi="Roboto"/>
      <w:color w:val="404040" w:themeColor="text1" w:themeTint="BF"/>
      <w:sz w:val="20"/>
    </w:rPr>
  </w:style>
  <w:style w:type="character" w:styleId="Platzhaltertext">
    <w:name w:val="Placeholder Text"/>
    <w:basedOn w:val="Absatz-Standardschriftart"/>
    <w:uiPriority w:val="99"/>
    <w:semiHidden/>
    <w:rsid w:val="001A1F1A"/>
    <w:rPr>
      <w:color w:val="808080"/>
    </w:rPr>
  </w:style>
  <w:style w:type="paragraph" w:styleId="Verzeichnis6">
    <w:name w:val="toc 6"/>
    <w:basedOn w:val="Standard"/>
    <w:next w:val="Standard"/>
    <w:autoRedefine/>
    <w:uiPriority w:val="39"/>
    <w:unhideWhenUsed/>
    <w:rsid w:val="008A16B4"/>
    <w:pPr>
      <w:spacing w:after="0"/>
      <w:ind w:left="1000"/>
    </w:pPr>
    <w:rPr>
      <w:rFonts w:asciiTheme="minorHAnsi" w:hAnsiTheme="minorHAnsi"/>
      <w:sz w:val="18"/>
      <w:szCs w:val="18"/>
    </w:rPr>
  </w:style>
  <w:style w:type="paragraph" w:styleId="Verzeichnis5">
    <w:name w:val="toc 5"/>
    <w:basedOn w:val="Standard"/>
    <w:next w:val="Standard"/>
    <w:autoRedefine/>
    <w:uiPriority w:val="39"/>
    <w:unhideWhenUsed/>
    <w:rsid w:val="00AB7CE1"/>
    <w:pPr>
      <w:spacing w:after="0"/>
      <w:ind w:left="800"/>
    </w:pPr>
    <w:rPr>
      <w:rFonts w:asciiTheme="minorHAnsi" w:hAnsiTheme="minorHAnsi"/>
      <w:sz w:val="18"/>
      <w:szCs w:val="18"/>
    </w:rPr>
  </w:style>
  <w:style w:type="paragraph" w:styleId="Verzeichnis9">
    <w:name w:val="toc 9"/>
    <w:basedOn w:val="Standard"/>
    <w:next w:val="Standard"/>
    <w:autoRedefine/>
    <w:uiPriority w:val="39"/>
    <w:unhideWhenUsed/>
    <w:rsid w:val="00F84CE8"/>
    <w:pPr>
      <w:spacing w:after="0"/>
      <w:ind w:left="1600"/>
    </w:pPr>
    <w:rPr>
      <w:rFonts w:asciiTheme="minorHAnsi" w:hAnsiTheme="minorHAnsi"/>
      <w:sz w:val="18"/>
      <w:szCs w:val="18"/>
    </w:rPr>
  </w:style>
  <w:style w:type="paragraph" w:styleId="Verzeichnis7">
    <w:name w:val="toc 7"/>
    <w:basedOn w:val="Standard"/>
    <w:next w:val="Standard"/>
    <w:autoRedefine/>
    <w:uiPriority w:val="39"/>
    <w:unhideWhenUsed/>
    <w:rsid w:val="00AB7CE1"/>
    <w:pPr>
      <w:spacing w:after="0"/>
      <w:ind w:left="1200"/>
    </w:pPr>
    <w:rPr>
      <w:rFonts w:asciiTheme="minorHAnsi" w:hAnsiTheme="minorHAnsi"/>
      <w:sz w:val="18"/>
      <w:szCs w:val="18"/>
    </w:rPr>
  </w:style>
  <w:style w:type="paragraph" w:styleId="Verzeichnis8">
    <w:name w:val="toc 8"/>
    <w:basedOn w:val="Standard"/>
    <w:next w:val="Standard"/>
    <w:autoRedefine/>
    <w:uiPriority w:val="39"/>
    <w:unhideWhenUsed/>
    <w:rsid w:val="00AB7CE1"/>
    <w:pPr>
      <w:spacing w:after="0"/>
      <w:ind w:left="1400"/>
    </w:pPr>
    <w:rPr>
      <w:rFonts w:asciiTheme="minorHAnsi" w:hAnsiTheme="minorHAnsi"/>
      <w:sz w:val="18"/>
      <w:szCs w:val="18"/>
    </w:rPr>
  </w:style>
  <w:style w:type="paragraph" w:customStyle="1" w:styleId="verzeichnis40">
    <w:name w:val="verzeichnis 4"/>
    <w:basedOn w:val="Verzeichnis4"/>
    <w:link w:val="verzeichnis4Zchn0"/>
    <w:qFormat/>
    <w:rsid w:val="003404A8"/>
    <w:pPr>
      <w:spacing w:before="120" w:after="120"/>
      <w:ind w:hanging="709"/>
    </w:pPr>
    <w:rPr>
      <w:rFonts w:ascii="Roboto" w:hAnsi="Roboto"/>
      <w:noProof/>
    </w:rPr>
  </w:style>
  <w:style w:type="character" w:customStyle="1" w:styleId="Verzeichnis4Zchn">
    <w:name w:val="Verzeichnis 4 Zchn"/>
    <w:basedOn w:val="Absatz-Standardschriftart"/>
    <w:link w:val="Verzeichnis4"/>
    <w:uiPriority w:val="39"/>
    <w:rsid w:val="00A701D4"/>
    <w:rPr>
      <w:sz w:val="18"/>
      <w:szCs w:val="18"/>
    </w:rPr>
  </w:style>
  <w:style w:type="character" w:customStyle="1" w:styleId="verzeichnis4Zchn0">
    <w:name w:val="verzeichnis 4 Zchn"/>
    <w:basedOn w:val="Verzeichnis4Zchn"/>
    <w:link w:val="verzeichnis40"/>
    <w:rsid w:val="003404A8"/>
    <w:rPr>
      <w:rFonts w:ascii="Roboto" w:hAnsi="Roboto"/>
      <w:noProof/>
      <w:color w:val="404040" w:themeColor="text1" w:themeTint="BF"/>
      <w:sz w:val="18"/>
      <w:szCs w:val="18"/>
    </w:rPr>
  </w:style>
  <w:style w:type="character" w:styleId="SchwacheHervorhebung">
    <w:name w:val="Subtle Emphasis"/>
    <w:basedOn w:val="Absatz-Standardschriftart"/>
    <w:uiPriority w:val="19"/>
    <w:qFormat/>
    <w:rsid w:val="003404A8"/>
    <w:rPr>
      <w:i/>
      <w:iCs/>
      <w:color w:val="404040" w:themeColor="text1" w:themeTint="BF"/>
    </w:rPr>
  </w:style>
  <w:style w:type="paragraph" w:customStyle="1" w:styleId="AdresseZweiteSeite">
    <w:name w:val="Adresse Zweite Seite"/>
    <w:link w:val="AdresseZweiteSeiteZchn"/>
    <w:qFormat/>
    <w:rsid w:val="00DF2AE8"/>
    <w:pPr>
      <w:spacing w:before="7560"/>
    </w:pPr>
    <w:rPr>
      <w:rFonts w:ascii="Roboto" w:hAnsi="Roboto"/>
      <w:color w:val="404040" w:themeColor="text1" w:themeTint="BF"/>
      <w:sz w:val="20"/>
      <w:lang w:eastAsia="de-DE"/>
    </w:rPr>
  </w:style>
  <w:style w:type="character" w:customStyle="1" w:styleId="KeinLeerraumZchn">
    <w:name w:val="Kein Leerraum Zchn"/>
    <w:basedOn w:val="Absatz-Standardschriftart"/>
    <w:link w:val="KeinLeerraum"/>
    <w:uiPriority w:val="1"/>
    <w:rsid w:val="00DF2AE8"/>
    <w:rPr>
      <w:rFonts w:ascii="Roboto" w:hAnsi="Roboto"/>
      <w:color w:val="404040" w:themeColor="text1" w:themeTint="BF"/>
      <w:sz w:val="20"/>
    </w:rPr>
  </w:style>
  <w:style w:type="character" w:customStyle="1" w:styleId="AdresseZweiteSeiteZchn">
    <w:name w:val="Adresse Zweite Seite Zchn"/>
    <w:basedOn w:val="KeinLeerraumZchn"/>
    <w:link w:val="AdresseZweiteSeite"/>
    <w:rsid w:val="00DF2AE8"/>
    <w:rPr>
      <w:rFonts w:ascii="Roboto" w:hAnsi="Roboto"/>
      <w:color w:val="404040" w:themeColor="text1" w:themeTint="BF"/>
      <w:sz w:val="20"/>
      <w:lang w:eastAsia="de-DE"/>
    </w:rPr>
  </w:style>
  <w:style w:type="character" w:styleId="NichtaufgelsteErwhnung">
    <w:name w:val="Unresolved Mention"/>
    <w:basedOn w:val="Absatz-Standardschriftart"/>
    <w:uiPriority w:val="99"/>
    <w:semiHidden/>
    <w:unhideWhenUsed/>
    <w:rsid w:val="00437AB0"/>
    <w:rPr>
      <w:color w:val="605E5C"/>
      <w:shd w:val="clear" w:color="auto" w:fill="E1DFDD"/>
    </w:rPr>
  </w:style>
  <w:style w:type="paragraph" w:customStyle="1" w:styleId="Versionsnummer">
    <w:name w:val="Versionsnummer"/>
    <w:basedOn w:val="Standard"/>
    <w:link w:val="VersionsnummerZchn"/>
    <w:qFormat/>
    <w:rsid w:val="00DA11C6"/>
    <w:pPr>
      <w:spacing w:before="600"/>
    </w:pPr>
    <w:rPr>
      <w:color w:val="595959" w:themeColor="text1" w:themeTint="A6"/>
    </w:rPr>
  </w:style>
  <w:style w:type="paragraph" w:customStyle="1" w:styleId="txtfett">
    <w:name w:val="txt_fett"/>
    <w:basedOn w:val="Standard"/>
    <w:qFormat/>
    <w:rsid w:val="00DA11C6"/>
    <w:rPr>
      <w:rFonts w:cs="Times New Roman"/>
      <w:b/>
      <w:szCs w:val="20"/>
    </w:rPr>
  </w:style>
  <w:style w:type="character" w:customStyle="1" w:styleId="VersionsnummerZchn">
    <w:name w:val="Versionsnummer Zchn"/>
    <w:basedOn w:val="Absatz-Standardschriftart"/>
    <w:link w:val="Versionsnummer"/>
    <w:rsid w:val="00DA11C6"/>
    <w:rPr>
      <w:rFonts w:ascii="Roboto" w:hAnsi="Roboto"/>
      <w:color w:val="595959" w:themeColor="text1" w:themeTint="A6"/>
      <w:sz w:val="20"/>
    </w:rPr>
  </w:style>
  <w:style w:type="table" w:customStyle="1" w:styleId="QSSTabelle">
    <w:name w:val="QSS Tabelle"/>
    <w:basedOn w:val="NormaleTabelle"/>
    <w:uiPriority w:val="99"/>
    <w:rsid w:val="00DA11C6"/>
    <w:pPr>
      <w:spacing w:after="0" w:line="240" w:lineRule="auto"/>
    </w:pPr>
    <w:rPr>
      <w:rFonts w:ascii="Roboto" w:hAnsi="Roboto" w:cs="Times New Roman"/>
      <w:color w:val="404040" w:themeColor="text1" w:themeTint="BF"/>
      <w:sz w:val="20"/>
      <w:szCs w:val="20"/>
    </w:rPr>
    <w:tblPr>
      <w:tblStyleRowBandSize w:val="1"/>
      <w:tblStyleColBandSize w:val="1"/>
      <w:tblBorders>
        <w:insideH w:val="dashed" w:sz="4" w:space="0" w:color="BFBFBF" w:themeColor="background2" w:themeShade="BF"/>
      </w:tblBorders>
      <w:tblCellMar>
        <w:top w:w="85" w:type="dxa"/>
        <w:left w:w="85" w:type="dxa"/>
        <w:bottom w:w="85" w:type="dxa"/>
        <w:right w:w="85" w:type="dxa"/>
      </w:tblCellMar>
    </w:tblPr>
    <w:tblStylePr w:type="firstRow">
      <w:pPr>
        <w:jc w:val="left"/>
      </w:pPr>
      <w:rPr>
        <w:rFonts w:ascii="Roboto" w:hAnsi="Roboto"/>
        <w:b/>
        <w:sz w:val="20"/>
      </w:rPr>
      <w:tblPr/>
      <w:tcPr>
        <w:tcBorders>
          <w:bottom w:val="nil"/>
        </w:tcBorders>
        <w:shd w:val="clear" w:color="auto" w:fill="F2F2F2" w:themeFill="background2" w:themeFillShade="F2"/>
      </w:tcPr>
    </w:tblStylePr>
    <w:tblStylePr w:type="lastRow">
      <w:rPr>
        <w:rFonts w:ascii="Roboto" w:hAnsi="Roboto"/>
        <w:sz w:val="20"/>
      </w:rPr>
    </w:tblStylePr>
    <w:tblStylePr w:type="firstCol">
      <w:pPr>
        <w:wordWrap/>
        <w:spacing w:beforeLines="0"/>
      </w:pPr>
      <w:rPr>
        <w:rFonts w:ascii="Roboto" w:hAnsi="Roboto"/>
        <w:b/>
        <w:sz w:val="20"/>
      </w:rPr>
      <w:tblPr/>
      <w:tcPr>
        <w:tcBorders>
          <w:insideH w:val="nil"/>
        </w:tcBorders>
        <w:shd w:val="clear" w:color="auto" w:fill="F2F2F2" w:themeFill="background2" w:themeFillShade="F2"/>
      </w:tcPr>
    </w:tblStylePr>
    <w:tblStylePr w:type="lastCol">
      <w:pPr>
        <w:wordWrap/>
        <w:spacing w:afterLines="0"/>
      </w:pPr>
      <w:rPr>
        <w:rFonts w:ascii="Roboto" w:hAnsi="Roboto"/>
        <w:sz w:val="20"/>
      </w:rPr>
    </w:tblStylePr>
    <w:tblStylePr w:type="band1Vert">
      <w:rPr>
        <w:rFonts w:ascii="Roboto" w:hAnsi="Roboto"/>
        <w:sz w:val="20"/>
      </w:rPr>
    </w:tblStylePr>
    <w:tblStylePr w:type="band2Vert">
      <w:rPr>
        <w:rFonts w:ascii="Roboto" w:hAnsi="Roboto"/>
        <w:sz w:val="20"/>
      </w:rPr>
    </w:tblStylePr>
    <w:tblStylePr w:type="band1Horz">
      <w:rPr>
        <w:rFonts w:ascii="Roboto" w:hAnsi="Roboto"/>
        <w:sz w:val="20"/>
      </w:rPr>
    </w:tblStylePr>
    <w:tblStylePr w:type="band2Horz">
      <w:rPr>
        <w:rFonts w:ascii="Roboto" w:hAnsi="Roboto"/>
        <w:sz w:val="20"/>
      </w:rPr>
    </w:tblStylePr>
  </w:style>
  <w:style w:type="paragraph" w:styleId="Abbildungsverzeichnis">
    <w:name w:val="table of figures"/>
    <w:basedOn w:val="Standard"/>
    <w:next w:val="Standard"/>
    <w:uiPriority w:val="99"/>
    <w:semiHidden/>
    <w:unhideWhenUsed/>
    <w:rsid w:val="00DF2AE8"/>
    <w:pPr>
      <w:spacing w:after="0"/>
    </w:pPr>
  </w:style>
  <w:style w:type="paragraph" w:styleId="Anrede">
    <w:name w:val="Salutation"/>
    <w:basedOn w:val="Standard"/>
    <w:next w:val="Standard"/>
    <w:link w:val="AnredeZchn"/>
    <w:uiPriority w:val="99"/>
    <w:semiHidden/>
    <w:unhideWhenUsed/>
    <w:rsid w:val="00DF2AE8"/>
  </w:style>
  <w:style w:type="character" w:customStyle="1" w:styleId="AnredeZchn">
    <w:name w:val="Anrede Zchn"/>
    <w:basedOn w:val="Absatz-Standardschriftart"/>
    <w:link w:val="Anrede"/>
    <w:uiPriority w:val="99"/>
    <w:semiHidden/>
    <w:rsid w:val="00DF2AE8"/>
    <w:rPr>
      <w:rFonts w:ascii="Roboto" w:hAnsi="Roboto"/>
      <w:color w:val="404040" w:themeColor="text1" w:themeTint="BF"/>
      <w:sz w:val="20"/>
    </w:rPr>
  </w:style>
  <w:style w:type="paragraph" w:styleId="Aufzhlungszeichen">
    <w:name w:val="List Bullet"/>
    <w:basedOn w:val="Standard"/>
    <w:uiPriority w:val="99"/>
    <w:semiHidden/>
    <w:unhideWhenUsed/>
    <w:rsid w:val="00DF2AE8"/>
    <w:pPr>
      <w:numPr>
        <w:numId w:val="19"/>
      </w:numPr>
      <w:contextualSpacing/>
    </w:pPr>
  </w:style>
  <w:style w:type="paragraph" w:styleId="Aufzhlungszeichen2">
    <w:name w:val="List Bullet 2"/>
    <w:basedOn w:val="Standard"/>
    <w:uiPriority w:val="99"/>
    <w:semiHidden/>
    <w:unhideWhenUsed/>
    <w:rsid w:val="00DF2AE8"/>
    <w:pPr>
      <w:numPr>
        <w:numId w:val="20"/>
      </w:numPr>
      <w:contextualSpacing/>
    </w:pPr>
  </w:style>
  <w:style w:type="paragraph" w:styleId="Aufzhlungszeichen3">
    <w:name w:val="List Bullet 3"/>
    <w:basedOn w:val="Standard"/>
    <w:uiPriority w:val="99"/>
    <w:semiHidden/>
    <w:unhideWhenUsed/>
    <w:rsid w:val="00DF2AE8"/>
    <w:pPr>
      <w:numPr>
        <w:numId w:val="21"/>
      </w:numPr>
      <w:contextualSpacing/>
    </w:pPr>
  </w:style>
  <w:style w:type="paragraph" w:styleId="Aufzhlungszeichen4">
    <w:name w:val="List Bullet 4"/>
    <w:basedOn w:val="Standard"/>
    <w:uiPriority w:val="99"/>
    <w:semiHidden/>
    <w:unhideWhenUsed/>
    <w:rsid w:val="00DF2AE8"/>
    <w:pPr>
      <w:numPr>
        <w:numId w:val="22"/>
      </w:numPr>
      <w:contextualSpacing/>
    </w:pPr>
  </w:style>
  <w:style w:type="paragraph" w:styleId="Aufzhlungszeichen5">
    <w:name w:val="List Bullet 5"/>
    <w:basedOn w:val="Standard"/>
    <w:uiPriority w:val="99"/>
    <w:semiHidden/>
    <w:unhideWhenUsed/>
    <w:rsid w:val="00DF2AE8"/>
    <w:pPr>
      <w:numPr>
        <w:numId w:val="23"/>
      </w:numPr>
      <w:contextualSpacing/>
    </w:pPr>
  </w:style>
  <w:style w:type="paragraph" w:styleId="Beschriftung">
    <w:name w:val="caption"/>
    <w:basedOn w:val="Standard"/>
    <w:next w:val="Standard"/>
    <w:uiPriority w:val="35"/>
    <w:semiHidden/>
    <w:unhideWhenUsed/>
    <w:qFormat/>
    <w:rsid w:val="00DF2AE8"/>
    <w:pPr>
      <w:spacing w:after="200" w:line="240" w:lineRule="auto"/>
    </w:pPr>
    <w:rPr>
      <w:i/>
      <w:iCs/>
      <w:color w:val="00417D" w:themeColor="text2"/>
      <w:sz w:val="18"/>
      <w:szCs w:val="18"/>
    </w:rPr>
  </w:style>
  <w:style w:type="paragraph" w:styleId="Blocktext">
    <w:name w:val="Block Text"/>
    <w:basedOn w:val="Standard"/>
    <w:uiPriority w:val="99"/>
    <w:semiHidden/>
    <w:unhideWhenUsed/>
    <w:rsid w:val="00DF2AE8"/>
    <w:pPr>
      <w:pBdr>
        <w:top w:val="single" w:sz="2" w:space="10" w:color="00417D" w:themeColor="accent1"/>
        <w:left w:val="single" w:sz="2" w:space="10" w:color="00417D" w:themeColor="accent1"/>
        <w:bottom w:val="single" w:sz="2" w:space="10" w:color="00417D" w:themeColor="accent1"/>
        <w:right w:val="single" w:sz="2" w:space="10" w:color="00417D" w:themeColor="accent1"/>
      </w:pBdr>
      <w:ind w:left="1152" w:right="1152"/>
    </w:pPr>
    <w:rPr>
      <w:rFonts w:asciiTheme="minorHAnsi" w:eastAsiaTheme="minorEastAsia" w:hAnsiTheme="minorHAnsi"/>
      <w:i/>
      <w:iCs/>
      <w:color w:val="00417D" w:themeColor="accent1"/>
    </w:rPr>
  </w:style>
  <w:style w:type="paragraph" w:styleId="Datum">
    <w:name w:val="Date"/>
    <w:basedOn w:val="Standard"/>
    <w:next w:val="Standard"/>
    <w:link w:val="DatumZchn"/>
    <w:uiPriority w:val="99"/>
    <w:semiHidden/>
    <w:unhideWhenUsed/>
    <w:rsid w:val="00DF2AE8"/>
  </w:style>
  <w:style w:type="character" w:customStyle="1" w:styleId="DatumZchn">
    <w:name w:val="Datum Zchn"/>
    <w:basedOn w:val="Absatz-Standardschriftart"/>
    <w:link w:val="Datum"/>
    <w:uiPriority w:val="99"/>
    <w:semiHidden/>
    <w:rsid w:val="00DF2AE8"/>
    <w:rPr>
      <w:rFonts w:ascii="Roboto" w:hAnsi="Roboto"/>
      <w:color w:val="404040" w:themeColor="text1" w:themeTint="BF"/>
      <w:sz w:val="20"/>
    </w:rPr>
  </w:style>
  <w:style w:type="paragraph" w:styleId="Dokumentstruktur">
    <w:name w:val="Document Map"/>
    <w:basedOn w:val="Standard"/>
    <w:link w:val="DokumentstrukturZchn"/>
    <w:uiPriority w:val="99"/>
    <w:semiHidden/>
    <w:unhideWhenUsed/>
    <w:rsid w:val="00DF2AE8"/>
    <w:pPr>
      <w:spacing w:after="0" w:line="240" w:lineRule="auto"/>
    </w:pPr>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DF2AE8"/>
    <w:rPr>
      <w:rFonts w:ascii="Segoe UI" w:hAnsi="Segoe UI" w:cs="Segoe UI"/>
      <w:color w:val="404040" w:themeColor="text1" w:themeTint="BF"/>
      <w:sz w:val="16"/>
      <w:szCs w:val="16"/>
    </w:rPr>
  </w:style>
  <w:style w:type="paragraph" w:styleId="E-Mail-Signatur">
    <w:name w:val="E-mail Signature"/>
    <w:basedOn w:val="Standard"/>
    <w:link w:val="E-Mail-SignaturZchn"/>
    <w:uiPriority w:val="99"/>
    <w:semiHidden/>
    <w:unhideWhenUsed/>
    <w:rsid w:val="00DF2AE8"/>
    <w:pPr>
      <w:spacing w:after="0" w:line="240" w:lineRule="auto"/>
    </w:pPr>
  </w:style>
  <w:style w:type="character" w:customStyle="1" w:styleId="E-Mail-SignaturZchn">
    <w:name w:val="E-Mail-Signatur Zchn"/>
    <w:basedOn w:val="Absatz-Standardschriftart"/>
    <w:link w:val="E-Mail-Signatur"/>
    <w:uiPriority w:val="99"/>
    <w:semiHidden/>
    <w:rsid w:val="00DF2AE8"/>
    <w:rPr>
      <w:rFonts w:ascii="Roboto" w:hAnsi="Roboto"/>
      <w:color w:val="404040" w:themeColor="text1" w:themeTint="BF"/>
      <w:sz w:val="20"/>
    </w:rPr>
  </w:style>
  <w:style w:type="paragraph" w:styleId="Endnotentext">
    <w:name w:val="endnote text"/>
    <w:basedOn w:val="Standard"/>
    <w:link w:val="EndnotentextZchn"/>
    <w:uiPriority w:val="99"/>
    <w:semiHidden/>
    <w:unhideWhenUsed/>
    <w:rsid w:val="00DF2AE8"/>
    <w:pPr>
      <w:spacing w:after="0" w:line="240" w:lineRule="auto"/>
    </w:pPr>
    <w:rPr>
      <w:szCs w:val="20"/>
    </w:rPr>
  </w:style>
  <w:style w:type="character" w:customStyle="1" w:styleId="EndnotentextZchn">
    <w:name w:val="Endnotentext Zchn"/>
    <w:basedOn w:val="Absatz-Standardschriftart"/>
    <w:link w:val="Endnotentext"/>
    <w:uiPriority w:val="99"/>
    <w:semiHidden/>
    <w:rsid w:val="00DF2AE8"/>
    <w:rPr>
      <w:rFonts w:ascii="Roboto" w:hAnsi="Roboto"/>
      <w:color w:val="404040" w:themeColor="text1" w:themeTint="BF"/>
      <w:sz w:val="20"/>
      <w:szCs w:val="20"/>
    </w:rPr>
  </w:style>
  <w:style w:type="paragraph" w:styleId="Fu-Endnotenberschrift">
    <w:name w:val="Note Heading"/>
    <w:basedOn w:val="Standard"/>
    <w:next w:val="Standard"/>
    <w:link w:val="Fu-EndnotenberschriftZchn"/>
    <w:uiPriority w:val="99"/>
    <w:semiHidden/>
    <w:unhideWhenUsed/>
    <w:rsid w:val="00DF2AE8"/>
    <w:pPr>
      <w:spacing w:after="0" w:line="240" w:lineRule="auto"/>
    </w:pPr>
  </w:style>
  <w:style w:type="character" w:customStyle="1" w:styleId="Fu-EndnotenberschriftZchn">
    <w:name w:val="Fuß/-Endnotenüberschrift Zchn"/>
    <w:basedOn w:val="Absatz-Standardschriftart"/>
    <w:link w:val="Fu-Endnotenberschrift"/>
    <w:uiPriority w:val="99"/>
    <w:semiHidden/>
    <w:rsid w:val="00DF2AE8"/>
    <w:rPr>
      <w:rFonts w:ascii="Roboto" w:hAnsi="Roboto"/>
      <w:color w:val="404040" w:themeColor="text1" w:themeTint="BF"/>
      <w:sz w:val="20"/>
    </w:rPr>
  </w:style>
  <w:style w:type="paragraph" w:styleId="Funotentext">
    <w:name w:val="footnote text"/>
    <w:basedOn w:val="Standard"/>
    <w:link w:val="FunotentextZchn"/>
    <w:uiPriority w:val="99"/>
    <w:semiHidden/>
    <w:unhideWhenUsed/>
    <w:rsid w:val="00DF2AE8"/>
    <w:pPr>
      <w:spacing w:after="0" w:line="240" w:lineRule="auto"/>
    </w:pPr>
    <w:rPr>
      <w:szCs w:val="20"/>
    </w:rPr>
  </w:style>
  <w:style w:type="character" w:customStyle="1" w:styleId="FunotentextZchn">
    <w:name w:val="Fußnotentext Zchn"/>
    <w:basedOn w:val="Absatz-Standardschriftart"/>
    <w:link w:val="Funotentext"/>
    <w:uiPriority w:val="99"/>
    <w:semiHidden/>
    <w:rsid w:val="00DF2AE8"/>
    <w:rPr>
      <w:rFonts w:ascii="Roboto" w:hAnsi="Roboto"/>
      <w:color w:val="404040" w:themeColor="text1" w:themeTint="BF"/>
      <w:sz w:val="20"/>
      <w:szCs w:val="20"/>
    </w:rPr>
  </w:style>
  <w:style w:type="paragraph" w:styleId="Gruformel">
    <w:name w:val="Closing"/>
    <w:basedOn w:val="Standard"/>
    <w:link w:val="GruformelZchn"/>
    <w:uiPriority w:val="99"/>
    <w:semiHidden/>
    <w:unhideWhenUsed/>
    <w:rsid w:val="00DF2AE8"/>
    <w:pPr>
      <w:spacing w:after="0" w:line="240" w:lineRule="auto"/>
      <w:ind w:left="4252"/>
    </w:pPr>
  </w:style>
  <w:style w:type="character" w:customStyle="1" w:styleId="GruformelZchn">
    <w:name w:val="Grußformel Zchn"/>
    <w:basedOn w:val="Absatz-Standardschriftart"/>
    <w:link w:val="Gruformel"/>
    <w:uiPriority w:val="99"/>
    <w:semiHidden/>
    <w:rsid w:val="00DF2AE8"/>
    <w:rPr>
      <w:rFonts w:ascii="Roboto" w:hAnsi="Roboto"/>
      <w:color w:val="404040" w:themeColor="text1" w:themeTint="BF"/>
      <w:sz w:val="20"/>
    </w:rPr>
  </w:style>
  <w:style w:type="paragraph" w:styleId="HTMLAdresse">
    <w:name w:val="HTML Address"/>
    <w:basedOn w:val="Standard"/>
    <w:link w:val="HTMLAdresseZchn"/>
    <w:uiPriority w:val="99"/>
    <w:semiHidden/>
    <w:unhideWhenUsed/>
    <w:rsid w:val="00DF2AE8"/>
    <w:pPr>
      <w:spacing w:after="0" w:line="240" w:lineRule="auto"/>
    </w:pPr>
    <w:rPr>
      <w:i/>
      <w:iCs/>
    </w:rPr>
  </w:style>
  <w:style w:type="character" w:customStyle="1" w:styleId="HTMLAdresseZchn">
    <w:name w:val="HTML Adresse Zchn"/>
    <w:basedOn w:val="Absatz-Standardschriftart"/>
    <w:link w:val="HTMLAdresse"/>
    <w:uiPriority w:val="99"/>
    <w:semiHidden/>
    <w:rsid w:val="00DF2AE8"/>
    <w:rPr>
      <w:rFonts w:ascii="Roboto" w:hAnsi="Roboto"/>
      <w:i/>
      <w:iCs/>
      <w:color w:val="404040" w:themeColor="text1" w:themeTint="BF"/>
      <w:sz w:val="20"/>
    </w:rPr>
  </w:style>
  <w:style w:type="paragraph" w:styleId="HTMLVorformatiert">
    <w:name w:val="HTML Preformatted"/>
    <w:basedOn w:val="Standard"/>
    <w:link w:val="HTMLVorformatiertZchn"/>
    <w:uiPriority w:val="99"/>
    <w:semiHidden/>
    <w:unhideWhenUsed/>
    <w:rsid w:val="00DF2AE8"/>
    <w:pPr>
      <w:spacing w:after="0" w:line="240" w:lineRule="auto"/>
    </w:pPr>
    <w:rPr>
      <w:rFonts w:ascii="Consolas" w:hAnsi="Consolas"/>
      <w:szCs w:val="20"/>
    </w:rPr>
  </w:style>
  <w:style w:type="character" w:customStyle="1" w:styleId="HTMLVorformatiertZchn">
    <w:name w:val="HTML Vorformatiert Zchn"/>
    <w:basedOn w:val="Absatz-Standardschriftart"/>
    <w:link w:val="HTMLVorformatiert"/>
    <w:uiPriority w:val="99"/>
    <w:semiHidden/>
    <w:rsid w:val="00DF2AE8"/>
    <w:rPr>
      <w:rFonts w:ascii="Consolas" w:hAnsi="Consolas"/>
      <w:color w:val="404040" w:themeColor="text1" w:themeTint="BF"/>
      <w:sz w:val="20"/>
      <w:szCs w:val="20"/>
    </w:rPr>
  </w:style>
  <w:style w:type="paragraph" w:styleId="Index1">
    <w:name w:val="index 1"/>
    <w:basedOn w:val="Standard"/>
    <w:next w:val="Standard"/>
    <w:autoRedefine/>
    <w:uiPriority w:val="99"/>
    <w:semiHidden/>
    <w:unhideWhenUsed/>
    <w:rsid w:val="00DF2AE8"/>
    <w:pPr>
      <w:spacing w:after="0" w:line="240" w:lineRule="auto"/>
      <w:ind w:left="200" w:hanging="200"/>
    </w:pPr>
  </w:style>
  <w:style w:type="paragraph" w:styleId="Index2">
    <w:name w:val="index 2"/>
    <w:basedOn w:val="Standard"/>
    <w:next w:val="Standard"/>
    <w:autoRedefine/>
    <w:uiPriority w:val="99"/>
    <w:semiHidden/>
    <w:unhideWhenUsed/>
    <w:rsid w:val="00DF2AE8"/>
    <w:pPr>
      <w:spacing w:after="0" w:line="240" w:lineRule="auto"/>
      <w:ind w:left="400" w:hanging="200"/>
    </w:pPr>
  </w:style>
  <w:style w:type="paragraph" w:styleId="Index3">
    <w:name w:val="index 3"/>
    <w:basedOn w:val="Standard"/>
    <w:next w:val="Standard"/>
    <w:autoRedefine/>
    <w:uiPriority w:val="99"/>
    <w:semiHidden/>
    <w:unhideWhenUsed/>
    <w:rsid w:val="00DF2AE8"/>
    <w:pPr>
      <w:spacing w:after="0" w:line="240" w:lineRule="auto"/>
      <w:ind w:left="600" w:hanging="200"/>
    </w:pPr>
  </w:style>
  <w:style w:type="paragraph" w:styleId="Index4">
    <w:name w:val="index 4"/>
    <w:basedOn w:val="Standard"/>
    <w:next w:val="Standard"/>
    <w:autoRedefine/>
    <w:uiPriority w:val="99"/>
    <w:semiHidden/>
    <w:unhideWhenUsed/>
    <w:rsid w:val="00DF2AE8"/>
    <w:pPr>
      <w:spacing w:after="0" w:line="240" w:lineRule="auto"/>
      <w:ind w:left="800" w:hanging="200"/>
    </w:pPr>
  </w:style>
  <w:style w:type="paragraph" w:styleId="Index5">
    <w:name w:val="index 5"/>
    <w:basedOn w:val="Standard"/>
    <w:next w:val="Standard"/>
    <w:autoRedefine/>
    <w:uiPriority w:val="99"/>
    <w:semiHidden/>
    <w:unhideWhenUsed/>
    <w:rsid w:val="00DF2AE8"/>
    <w:pPr>
      <w:spacing w:after="0" w:line="240" w:lineRule="auto"/>
      <w:ind w:left="1000" w:hanging="200"/>
    </w:pPr>
  </w:style>
  <w:style w:type="paragraph" w:styleId="Index6">
    <w:name w:val="index 6"/>
    <w:basedOn w:val="Standard"/>
    <w:next w:val="Standard"/>
    <w:autoRedefine/>
    <w:uiPriority w:val="99"/>
    <w:semiHidden/>
    <w:unhideWhenUsed/>
    <w:rsid w:val="00DF2AE8"/>
    <w:pPr>
      <w:spacing w:after="0" w:line="240" w:lineRule="auto"/>
      <w:ind w:left="1200" w:hanging="200"/>
    </w:pPr>
  </w:style>
  <w:style w:type="paragraph" w:styleId="Index7">
    <w:name w:val="index 7"/>
    <w:basedOn w:val="Standard"/>
    <w:next w:val="Standard"/>
    <w:autoRedefine/>
    <w:uiPriority w:val="99"/>
    <w:semiHidden/>
    <w:unhideWhenUsed/>
    <w:rsid w:val="00DF2AE8"/>
    <w:pPr>
      <w:spacing w:after="0" w:line="240" w:lineRule="auto"/>
      <w:ind w:left="1400" w:hanging="200"/>
    </w:pPr>
  </w:style>
  <w:style w:type="paragraph" w:styleId="Index8">
    <w:name w:val="index 8"/>
    <w:basedOn w:val="Standard"/>
    <w:next w:val="Standard"/>
    <w:autoRedefine/>
    <w:uiPriority w:val="99"/>
    <w:semiHidden/>
    <w:unhideWhenUsed/>
    <w:rsid w:val="00DF2AE8"/>
    <w:pPr>
      <w:spacing w:after="0" w:line="240" w:lineRule="auto"/>
      <w:ind w:left="1600" w:hanging="200"/>
    </w:pPr>
  </w:style>
  <w:style w:type="paragraph" w:styleId="Index9">
    <w:name w:val="index 9"/>
    <w:basedOn w:val="Standard"/>
    <w:next w:val="Standard"/>
    <w:autoRedefine/>
    <w:uiPriority w:val="99"/>
    <w:semiHidden/>
    <w:unhideWhenUsed/>
    <w:rsid w:val="00DF2AE8"/>
    <w:pPr>
      <w:spacing w:after="0" w:line="240" w:lineRule="auto"/>
      <w:ind w:left="1800" w:hanging="200"/>
    </w:pPr>
  </w:style>
  <w:style w:type="paragraph" w:styleId="Indexberschrift">
    <w:name w:val="index heading"/>
    <w:basedOn w:val="Standard"/>
    <w:next w:val="Index1"/>
    <w:uiPriority w:val="99"/>
    <w:semiHidden/>
    <w:unhideWhenUsed/>
    <w:rsid w:val="00DF2AE8"/>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DF2AE8"/>
    <w:pPr>
      <w:pBdr>
        <w:top w:val="single" w:sz="4" w:space="10" w:color="00417D" w:themeColor="accent1"/>
        <w:bottom w:val="single" w:sz="4" w:space="10" w:color="00417D" w:themeColor="accent1"/>
      </w:pBdr>
      <w:spacing w:before="360" w:after="360"/>
      <w:ind w:left="864" w:right="864"/>
      <w:jc w:val="center"/>
    </w:pPr>
    <w:rPr>
      <w:i/>
      <w:iCs/>
      <w:color w:val="00417D" w:themeColor="accent1"/>
    </w:rPr>
  </w:style>
  <w:style w:type="character" w:customStyle="1" w:styleId="IntensivesZitatZchn">
    <w:name w:val="Intensives Zitat Zchn"/>
    <w:basedOn w:val="Absatz-Standardschriftart"/>
    <w:link w:val="IntensivesZitat"/>
    <w:uiPriority w:val="30"/>
    <w:rsid w:val="00DF2AE8"/>
    <w:rPr>
      <w:rFonts w:ascii="Roboto" w:hAnsi="Roboto"/>
      <w:i/>
      <w:iCs/>
      <w:color w:val="00417D" w:themeColor="accent1"/>
      <w:sz w:val="20"/>
    </w:rPr>
  </w:style>
  <w:style w:type="paragraph" w:styleId="Kommentartext">
    <w:name w:val="annotation text"/>
    <w:basedOn w:val="Standard"/>
    <w:link w:val="KommentartextZchn"/>
    <w:uiPriority w:val="99"/>
    <w:semiHidden/>
    <w:unhideWhenUsed/>
    <w:rsid w:val="00DF2AE8"/>
    <w:pPr>
      <w:spacing w:line="240" w:lineRule="auto"/>
    </w:pPr>
    <w:rPr>
      <w:szCs w:val="20"/>
    </w:rPr>
  </w:style>
  <w:style w:type="character" w:customStyle="1" w:styleId="KommentartextZchn">
    <w:name w:val="Kommentartext Zchn"/>
    <w:basedOn w:val="Absatz-Standardschriftart"/>
    <w:link w:val="Kommentartext"/>
    <w:uiPriority w:val="99"/>
    <w:semiHidden/>
    <w:rsid w:val="00DF2AE8"/>
    <w:rPr>
      <w:rFonts w:ascii="Roboto" w:hAnsi="Roboto"/>
      <w:color w:val="404040" w:themeColor="text1" w:themeTint="BF"/>
      <w:sz w:val="20"/>
      <w:szCs w:val="20"/>
    </w:rPr>
  </w:style>
  <w:style w:type="paragraph" w:styleId="Kommentarthema">
    <w:name w:val="annotation subject"/>
    <w:basedOn w:val="Kommentartext"/>
    <w:next w:val="Kommentartext"/>
    <w:link w:val="KommentarthemaZchn"/>
    <w:uiPriority w:val="99"/>
    <w:semiHidden/>
    <w:unhideWhenUsed/>
    <w:rsid w:val="00DF2AE8"/>
    <w:rPr>
      <w:b/>
      <w:bCs/>
    </w:rPr>
  </w:style>
  <w:style w:type="character" w:customStyle="1" w:styleId="KommentarthemaZchn">
    <w:name w:val="Kommentarthema Zchn"/>
    <w:basedOn w:val="KommentartextZchn"/>
    <w:link w:val="Kommentarthema"/>
    <w:uiPriority w:val="99"/>
    <w:semiHidden/>
    <w:rsid w:val="00DF2AE8"/>
    <w:rPr>
      <w:rFonts w:ascii="Roboto" w:hAnsi="Roboto"/>
      <w:b/>
      <w:bCs/>
      <w:color w:val="404040" w:themeColor="text1" w:themeTint="BF"/>
      <w:sz w:val="20"/>
      <w:szCs w:val="20"/>
    </w:rPr>
  </w:style>
  <w:style w:type="paragraph" w:styleId="Liste">
    <w:name w:val="List"/>
    <w:basedOn w:val="Standard"/>
    <w:uiPriority w:val="99"/>
    <w:semiHidden/>
    <w:unhideWhenUsed/>
    <w:rsid w:val="00DF2AE8"/>
    <w:pPr>
      <w:ind w:left="283" w:hanging="283"/>
      <w:contextualSpacing/>
    </w:pPr>
  </w:style>
  <w:style w:type="paragraph" w:styleId="Liste2">
    <w:name w:val="List 2"/>
    <w:basedOn w:val="Standard"/>
    <w:uiPriority w:val="99"/>
    <w:semiHidden/>
    <w:unhideWhenUsed/>
    <w:rsid w:val="00DF2AE8"/>
    <w:pPr>
      <w:ind w:left="566" w:hanging="283"/>
      <w:contextualSpacing/>
    </w:pPr>
  </w:style>
  <w:style w:type="paragraph" w:styleId="Liste3">
    <w:name w:val="List 3"/>
    <w:basedOn w:val="Standard"/>
    <w:uiPriority w:val="99"/>
    <w:semiHidden/>
    <w:unhideWhenUsed/>
    <w:rsid w:val="00DF2AE8"/>
    <w:pPr>
      <w:ind w:left="849" w:hanging="283"/>
      <w:contextualSpacing/>
    </w:pPr>
  </w:style>
  <w:style w:type="paragraph" w:styleId="Liste4">
    <w:name w:val="List 4"/>
    <w:basedOn w:val="Standard"/>
    <w:uiPriority w:val="99"/>
    <w:semiHidden/>
    <w:unhideWhenUsed/>
    <w:rsid w:val="00DF2AE8"/>
    <w:pPr>
      <w:ind w:left="1132" w:hanging="283"/>
      <w:contextualSpacing/>
    </w:pPr>
  </w:style>
  <w:style w:type="paragraph" w:styleId="Liste5">
    <w:name w:val="List 5"/>
    <w:basedOn w:val="Standard"/>
    <w:uiPriority w:val="99"/>
    <w:semiHidden/>
    <w:unhideWhenUsed/>
    <w:rsid w:val="00DF2AE8"/>
    <w:pPr>
      <w:ind w:left="1415" w:hanging="283"/>
      <w:contextualSpacing/>
    </w:pPr>
  </w:style>
  <w:style w:type="paragraph" w:styleId="Listenfortsetzung">
    <w:name w:val="List Continue"/>
    <w:basedOn w:val="Standard"/>
    <w:uiPriority w:val="99"/>
    <w:semiHidden/>
    <w:unhideWhenUsed/>
    <w:rsid w:val="00DF2AE8"/>
    <w:pPr>
      <w:spacing w:after="120"/>
      <w:ind w:left="283"/>
      <w:contextualSpacing/>
    </w:pPr>
  </w:style>
  <w:style w:type="paragraph" w:styleId="Listenfortsetzung2">
    <w:name w:val="List Continue 2"/>
    <w:basedOn w:val="Standard"/>
    <w:uiPriority w:val="99"/>
    <w:semiHidden/>
    <w:unhideWhenUsed/>
    <w:rsid w:val="00DF2AE8"/>
    <w:pPr>
      <w:spacing w:after="120"/>
      <w:ind w:left="566"/>
      <w:contextualSpacing/>
    </w:pPr>
  </w:style>
  <w:style w:type="paragraph" w:styleId="Listenfortsetzung3">
    <w:name w:val="List Continue 3"/>
    <w:basedOn w:val="Standard"/>
    <w:uiPriority w:val="99"/>
    <w:semiHidden/>
    <w:unhideWhenUsed/>
    <w:rsid w:val="00DF2AE8"/>
    <w:pPr>
      <w:spacing w:after="120"/>
      <w:ind w:left="849"/>
      <w:contextualSpacing/>
    </w:pPr>
  </w:style>
  <w:style w:type="paragraph" w:styleId="Listenfortsetzung4">
    <w:name w:val="List Continue 4"/>
    <w:basedOn w:val="Standard"/>
    <w:uiPriority w:val="99"/>
    <w:semiHidden/>
    <w:unhideWhenUsed/>
    <w:rsid w:val="00DF2AE8"/>
    <w:pPr>
      <w:spacing w:after="120"/>
      <w:ind w:left="1132"/>
      <w:contextualSpacing/>
    </w:pPr>
  </w:style>
  <w:style w:type="paragraph" w:styleId="Listenfortsetzung5">
    <w:name w:val="List Continue 5"/>
    <w:basedOn w:val="Standard"/>
    <w:uiPriority w:val="99"/>
    <w:semiHidden/>
    <w:unhideWhenUsed/>
    <w:rsid w:val="00DF2AE8"/>
    <w:pPr>
      <w:spacing w:after="120"/>
      <w:ind w:left="1415"/>
      <w:contextualSpacing/>
    </w:pPr>
  </w:style>
  <w:style w:type="paragraph" w:styleId="Listennummer">
    <w:name w:val="List Number"/>
    <w:basedOn w:val="Standard"/>
    <w:uiPriority w:val="99"/>
    <w:semiHidden/>
    <w:unhideWhenUsed/>
    <w:rsid w:val="00DF2AE8"/>
    <w:pPr>
      <w:numPr>
        <w:numId w:val="24"/>
      </w:numPr>
      <w:contextualSpacing/>
    </w:pPr>
  </w:style>
  <w:style w:type="paragraph" w:styleId="Listennummer2">
    <w:name w:val="List Number 2"/>
    <w:basedOn w:val="Standard"/>
    <w:uiPriority w:val="99"/>
    <w:semiHidden/>
    <w:unhideWhenUsed/>
    <w:rsid w:val="00DF2AE8"/>
    <w:pPr>
      <w:numPr>
        <w:numId w:val="25"/>
      </w:numPr>
      <w:contextualSpacing/>
    </w:pPr>
  </w:style>
  <w:style w:type="paragraph" w:styleId="Listennummer3">
    <w:name w:val="List Number 3"/>
    <w:basedOn w:val="Standard"/>
    <w:uiPriority w:val="99"/>
    <w:semiHidden/>
    <w:unhideWhenUsed/>
    <w:rsid w:val="00DF2AE8"/>
    <w:pPr>
      <w:numPr>
        <w:numId w:val="26"/>
      </w:numPr>
      <w:contextualSpacing/>
    </w:pPr>
  </w:style>
  <w:style w:type="paragraph" w:styleId="Listennummer4">
    <w:name w:val="List Number 4"/>
    <w:basedOn w:val="Standard"/>
    <w:uiPriority w:val="99"/>
    <w:semiHidden/>
    <w:unhideWhenUsed/>
    <w:rsid w:val="00DF2AE8"/>
    <w:pPr>
      <w:numPr>
        <w:numId w:val="27"/>
      </w:numPr>
      <w:contextualSpacing/>
    </w:pPr>
  </w:style>
  <w:style w:type="paragraph" w:styleId="Listennummer5">
    <w:name w:val="List Number 5"/>
    <w:basedOn w:val="Standard"/>
    <w:uiPriority w:val="99"/>
    <w:semiHidden/>
    <w:unhideWhenUsed/>
    <w:rsid w:val="00DF2AE8"/>
    <w:pPr>
      <w:numPr>
        <w:numId w:val="28"/>
      </w:numPr>
      <w:contextualSpacing/>
    </w:pPr>
  </w:style>
  <w:style w:type="paragraph" w:styleId="Literaturverzeichnis">
    <w:name w:val="Bibliography"/>
    <w:basedOn w:val="Standard"/>
    <w:next w:val="Standard"/>
    <w:uiPriority w:val="37"/>
    <w:semiHidden/>
    <w:unhideWhenUsed/>
    <w:rsid w:val="00DF2AE8"/>
  </w:style>
  <w:style w:type="paragraph" w:styleId="Makrotext">
    <w:name w:val="macro"/>
    <w:link w:val="MakrotextZchn"/>
    <w:uiPriority w:val="99"/>
    <w:semiHidden/>
    <w:unhideWhenUsed/>
    <w:rsid w:val="00DF2AE8"/>
    <w:pPr>
      <w:tabs>
        <w:tab w:val="left" w:pos="480"/>
        <w:tab w:val="left" w:pos="960"/>
        <w:tab w:val="left" w:pos="1440"/>
        <w:tab w:val="left" w:pos="1920"/>
        <w:tab w:val="left" w:pos="2400"/>
        <w:tab w:val="left" w:pos="2880"/>
        <w:tab w:val="left" w:pos="3360"/>
        <w:tab w:val="left" w:pos="3840"/>
        <w:tab w:val="left" w:pos="4320"/>
      </w:tabs>
      <w:spacing w:after="0" w:line="276" w:lineRule="auto"/>
    </w:pPr>
    <w:rPr>
      <w:rFonts w:ascii="Consolas" w:hAnsi="Consolas"/>
      <w:color w:val="404040" w:themeColor="text1" w:themeTint="BF"/>
      <w:sz w:val="20"/>
      <w:szCs w:val="20"/>
    </w:rPr>
  </w:style>
  <w:style w:type="character" w:customStyle="1" w:styleId="MakrotextZchn">
    <w:name w:val="Makrotext Zchn"/>
    <w:basedOn w:val="Absatz-Standardschriftart"/>
    <w:link w:val="Makrotext"/>
    <w:uiPriority w:val="99"/>
    <w:semiHidden/>
    <w:rsid w:val="00DF2AE8"/>
    <w:rPr>
      <w:rFonts w:ascii="Consolas" w:hAnsi="Consolas"/>
      <w:color w:val="404040" w:themeColor="text1" w:themeTint="BF"/>
      <w:sz w:val="20"/>
      <w:szCs w:val="20"/>
    </w:rPr>
  </w:style>
  <w:style w:type="paragraph" w:styleId="Nachrichtenkopf">
    <w:name w:val="Message Header"/>
    <w:basedOn w:val="Standard"/>
    <w:link w:val="NachrichtenkopfZchn"/>
    <w:uiPriority w:val="99"/>
    <w:semiHidden/>
    <w:unhideWhenUsed/>
    <w:rsid w:val="00DF2AE8"/>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DF2AE8"/>
    <w:rPr>
      <w:rFonts w:asciiTheme="majorHAnsi" w:eastAsiaTheme="majorEastAsia" w:hAnsiTheme="majorHAnsi" w:cstheme="majorBidi"/>
      <w:color w:val="404040" w:themeColor="text1" w:themeTint="BF"/>
      <w:sz w:val="24"/>
      <w:szCs w:val="24"/>
      <w:shd w:val="pct20" w:color="auto" w:fill="auto"/>
    </w:rPr>
  </w:style>
  <w:style w:type="paragraph" w:styleId="NurText">
    <w:name w:val="Plain Text"/>
    <w:basedOn w:val="Standard"/>
    <w:link w:val="NurTextZchn"/>
    <w:uiPriority w:val="99"/>
    <w:semiHidden/>
    <w:unhideWhenUsed/>
    <w:rsid w:val="00DF2AE8"/>
    <w:pPr>
      <w:spacing w:after="0" w:line="240" w:lineRule="auto"/>
    </w:pPr>
    <w:rPr>
      <w:rFonts w:ascii="Consolas" w:hAnsi="Consolas"/>
      <w:sz w:val="21"/>
      <w:szCs w:val="21"/>
    </w:rPr>
  </w:style>
  <w:style w:type="character" w:customStyle="1" w:styleId="NurTextZchn">
    <w:name w:val="Nur Text Zchn"/>
    <w:basedOn w:val="Absatz-Standardschriftart"/>
    <w:link w:val="NurText"/>
    <w:uiPriority w:val="99"/>
    <w:semiHidden/>
    <w:rsid w:val="00DF2AE8"/>
    <w:rPr>
      <w:rFonts w:ascii="Consolas" w:hAnsi="Consolas"/>
      <w:color w:val="404040" w:themeColor="text1" w:themeTint="BF"/>
      <w:sz w:val="21"/>
      <w:szCs w:val="21"/>
    </w:rPr>
  </w:style>
  <w:style w:type="paragraph" w:styleId="Rechtsgrundlagenverzeichnis">
    <w:name w:val="table of authorities"/>
    <w:basedOn w:val="Standard"/>
    <w:next w:val="Standard"/>
    <w:uiPriority w:val="99"/>
    <w:semiHidden/>
    <w:unhideWhenUsed/>
    <w:rsid w:val="00DF2AE8"/>
    <w:pPr>
      <w:spacing w:after="0"/>
      <w:ind w:left="200" w:hanging="200"/>
    </w:pPr>
  </w:style>
  <w:style w:type="paragraph" w:styleId="RGV-berschrift">
    <w:name w:val="toa heading"/>
    <w:basedOn w:val="Standard"/>
    <w:next w:val="Standard"/>
    <w:uiPriority w:val="99"/>
    <w:semiHidden/>
    <w:unhideWhenUsed/>
    <w:rsid w:val="00DF2AE8"/>
    <w:pPr>
      <w:spacing w:before="120"/>
    </w:pPr>
    <w:rPr>
      <w:rFonts w:asciiTheme="majorHAnsi" w:eastAsiaTheme="majorEastAsia" w:hAnsiTheme="majorHAnsi" w:cstheme="majorBidi"/>
      <w:b/>
      <w:bCs/>
      <w:sz w:val="24"/>
      <w:szCs w:val="24"/>
    </w:rPr>
  </w:style>
  <w:style w:type="paragraph" w:styleId="StandardWeb">
    <w:name w:val="Normal (Web)"/>
    <w:basedOn w:val="Standard"/>
    <w:uiPriority w:val="99"/>
    <w:semiHidden/>
    <w:unhideWhenUsed/>
    <w:rsid w:val="00DF2AE8"/>
    <w:rPr>
      <w:rFonts w:ascii="Times New Roman" w:hAnsi="Times New Roman" w:cs="Times New Roman"/>
      <w:sz w:val="24"/>
      <w:szCs w:val="24"/>
    </w:rPr>
  </w:style>
  <w:style w:type="paragraph" w:styleId="Standardeinzug">
    <w:name w:val="Normal Indent"/>
    <w:basedOn w:val="Standard"/>
    <w:uiPriority w:val="99"/>
    <w:semiHidden/>
    <w:unhideWhenUsed/>
    <w:rsid w:val="00DF2AE8"/>
    <w:pPr>
      <w:ind w:left="708"/>
    </w:pPr>
  </w:style>
  <w:style w:type="paragraph" w:styleId="Textkrper">
    <w:name w:val="Body Text"/>
    <w:basedOn w:val="Standard"/>
    <w:link w:val="TextkrperZchn"/>
    <w:uiPriority w:val="99"/>
    <w:semiHidden/>
    <w:unhideWhenUsed/>
    <w:rsid w:val="00DF2AE8"/>
    <w:pPr>
      <w:spacing w:after="120"/>
    </w:pPr>
  </w:style>
  <w:style w:type="character" w:customStyle="1" w:styleId="TextkrperZchn">
    <w:name w:val="Textkörper Zchn"/>
    <w:basedOn w:val="Absatz-Standardschriftart"/>
    <w:link w:val="Textkrper"/>
    <w:uiPriority w:val="99"/>
    <w:semiHidden/>
    <w:rsid w:val="00DF2AE8"/>
    <w:rPr>
      <w:rFonts w:ascii="Roboto" w:hAnsi="Roboto"/>
      <w:color w:val="404040" w:themeColor="text1" w:themeTint="BF"/>
      <w:sz w:val="20"/>
    </w:rPr>
  </w:style>
  <w:style w:type="paragraph" w:styleId="Textkrper2">
    <w:name w:val="Body Text 2"/>
    <w:basedOn w:val="Standard"/>
    <w:link w:val="Textkrper2Zchn"/>
    <w:uiPriority w:val="99"/>
    <w:semiHidden/>
    <w:unhideWhenUsed/>
    <w:rsid w:val="00DF2AE8"/>
    <w:pPr>
      <w:spacing w:after="120" w:line="480" w:lineRule="auto"/>
    </w:pPr>
  </w:style>
  <w:style w:type="character" w:customStyle="1" w:styleId="Textkrper2Zchn">
    <w:name w:val="Textkörper 2 Zchn"/>
    <w:basedOn w:val="Absatz-Standardschriftart"/>
    <w:link w:val="Textkrper2"/>
    <w:uiPriority w:val="99"/>
    <w:semiHidden/>
    <w:rsid w:val="00DF2AE8"/>
    <w:rPr>
      <w:rFonts w:ascii="Roboto" w:hAnsi="Roboto"/>
      <w:color w:val="404040" w:themeColor="text1" w:themeTint="BF"/>
      <w:sz w:val="20"/>
    </w:rPr>
  </w:style>
  <w:style w:type="paragraph" w:styleId="Textkrper3">
    <w:name w:val="Body Text 3"/>
    <w:basedOn w:val="Standard"/>
    <w:link w:val="Textkrper3Zchn"/>
    <w:uiPriority w:val="99"/>
    <w:semiHidden/>
    <w:unhideWhenUsed/>
    <w:rsid w:val="00DF2AE8"/>
    <w:pPr>
      <w:spacing w:after="120"/>
    </w:pPr>
    <w:rPr>
      <w:sz w:val="16"/>
      <w:szCs w:val="16"/>
    </w:rPr>
  </w:style>
  <w:style w:type="character" w:customStyle="1" w:styleId="Textkrper3Zchn">
    <w:name w:val="Textkörper 3 Zchn"/>
    <w:basedOn w:val="Absatz-Standardschriftart"/>
    <w:link w:val="Textkrper3"/>
    <w:uiPriority w:val="99"/>
    <w:semiHidden/>
    <w:rsid w:val="00DF2AE8"/>
    <w:rPr>
      <w:rFonts w:ascii="Roboto" w:hAnsi="Roboto"/>
      <w:color w:val="404040" w:themeColor="text1" w:themeTint="BF"/>
      <w:sz w:val="16"/>
      <w:szCs w:val="16"/>
    </w:rPr>
  </w:style>
  <w:style w:type="paragraph" w:styleId="Textkrper-Einzug2">
    <w:name w:val="Body Text Indent 2"/>
    <w:basedOn w:val="Standard"/>
    <w:link w:val="Textkrper-Einzug2Zchn"/>
    <w:uiPriority w:val="99"/>
    <w:semiHidden/>
    <w:unhideWhenUsed/>
    <w:rsid w:val="00DF2AE8"/>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DF2AE8"/>
    <w:rPr>
      <w:rFonts w:ascii="Roboto" w:hAnsi="Roboto"/>
      <w:color w:val="404040" w:themeColor="text1" w:themeTint="BF"/>
      <w:sz w:val="20"/>
    </w:rPr>
  </w:style>
  <w:style w:type="paragraph" w:styleId="Textkrper-Einzug3">
    <w:name w:val="Body Text Indent 3"/>
    <w:basedOn w:val="Standard"/>
    <w:link w:val="Textkrper-Einzug3Zchn"/>
    <w:uiPriority w:val="99"/>
    <w:semiHidden/>
    <w:unhideWhenUsed/>
    <w:rsid w:val="00DF2AE8"/>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DF2AE8"/>
    <w:rPr>
      <w:rFonts w:ascii="Roboto" w:hAnsi="Roboto"/>
      <w:color w:val="404040" w:themeColor="text1" w:themeTint="BF"/>
      <w:sz w:val="16"/>
      <w:szCs w:val="16"/>
    </w:rPr>
  </w:style>
  <w:style w:type="paragraph" w:styleId="Textkrper-Erstzeileneinzug">
    <w:name w:val="Body Text First Indent"/>
    <w:basedOn w:val="Textkrper"/>
    <w:link w:val="Textkrper-ErstzeileneinzugZchn"/>
    <w:uiPriority w:val="99"/>
    <w:semiHidden/>
    <w:unhideWhenUsed/>
    <w:rsid w:val="00DF2AE8"/>
    <w:pPr>
      <w:spacing w:after="160"/>
      <w:ind w:firstLine="360"/>
    </w:pPr>
  </w:style>
  <w:style w:type="character" w:customStyle="1" w:styleId="Textkrper-ErstzeileneinzugZchn">
    <w:name w:val="Textkörper-Erstzeileneinzug Zchn"/>
    <w:basedOn w:val="TextkrperZchn"/>
    <w:link w:val="Textkrper-Erstzeileneinzug"/>
    <w:uiPriority w:val="99"/>
    <w:semiHidden/>
    <w:rsid w:val="00DF2AE8"/>
    <w:rPr>
      <w:rFonts w:ascii="Roboto" w:hAnsi="Roboto"/>
      <w:color w:val="404040" w:themeColor="text1" w:themeTint="BF"/>
      <w:sz w:val="20"/>
    </w:rPr>
  </w:style>
  <w:style w:type="paragraph" w:styleId="Textkrper-Zeileneinzug">
    <w:name w:val="Body Text Indent"/>
    <w:basedOn w:val="Standard"/>
    <w:link w:val="Textkrper-ZeileneinzugZchn"/>
    <w:uiPriority w:val="99"/>
    <w:semiHidden/>
    <w:unhideWhenUsed/>
    <w:rsid w:val="00DF2AE8"/>
    <w:pPr>
      <w:spacing w:after="120"/>
      <w:ind w:left="283"/>
    </w:pPr>
  </w:style>
  <w:style w:type="character" w:customStyle="1" w:styleId="Textkrper-ZeileneinzugZchn">
    <w:name w:val="Textkörper-Zeileneinzug Zchn"/>
    <w:basedOn w:val="Absatz-Standardschriftart"/>
    <w:link w:val="Textkrper-Zeileneinzug"/>
    <w:uiPriority w:val="99"/>
    <w:semiHidden/>
    <w:rsid w:val="00DF2AE8"/>
    <w:rPr>
      <w:rFonts w:ascii="Roboto" w:hAnsi="Roboto"/>
      <w:color w:val="404040" w:themeColor="text1" w:themeTint="BF"/>
      <w:sz w:val="20"/>
    </w:rPr>
  </w:style>
  <w:style w:type="paragraph" w:styleId="Textkrper-Erstzeileneinzug2">
    <w:name w:val="Body Text First Indent 2"/>
    <w:basedOn w:val="Textkrper-Zeileneinzug"/>
    <w:link w:val="Textkrper-Erstzeileneinzug2Zchn"/>
    <w:uiPriority w:val="99"/>
    <w:semiHidden/>
    <w:unhideWhenUsed/>
    <w:rsid w:val="00DF2AE8"/>
    <w:pPr>
      <w:spacing w:after="16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DF2AE8"/>
    <w:rPr>
      <w:rFonts w:ascii="Roboto" w:hAnsi="Roboto"/>
      <w:color w:val="404040" w:themeColor="text1" w:themeTint="BF"/>
      <w:sz w:val="20"/>
    </w:rPr>
  </w:style>
  <w:style w:type="paragraph" w:styleId="Umschlagabsenderadresse">
    <w:name w:val="envelope return"/>
    <w:basedOn w:val="Standard"/>
    <w:uiPriority w:val="99"/>
    <w:semiHidden/>
    <w:unhideWhenUsed/>
    <w:rsid w:val="00DF2AE8"/>
    <w:pPr>
      <w:spacing w:after="0" w:line="240" w:lineRule="auto"/>
    </w:pPr>
    <w:rPr>
      <w:rFonts w:asciiTheme="majorHAnsi" w:eastAsiaTheme="majorEastAsia" w:hAnsiTheme="majorHAnsi" w:cstheme="majorBidi"/>
      <w:szCs w:val="20"/>
    </w:rPr>
  </w:style>
  <w:style w:type="paragraph" w:styleId="Umschlagadresse">
    <w:name w:val="envelope address"/>
    <w:basedOn w:val="Standard"/>
    <w:uiPriority w:val="99"/>
    <w:semiHidden/>
    <w:unhideWhenUsed/>
    <w:rsid w:val="00DF2AE8"/>
    <w:pPr>
      <w:framePr w:w="4320" w:h="2160" w:hRule="exact" w:hSpace="141" w:wrap="auto" w:hAnchor="page" w:xAlign="center" w:yAlign="bottom"/>
      <w:spacing w:after="0" w:line="240" w:lineRule="auto"/>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DF2AE8"/>
    <w:pPr>
      <w:spacing w:after="0" w:line="240" w:lineRule="auto"/>
      <w:ind w:left="4252"/>
    </w:pPr>
  </w:style>
  <w:style w:type="character" w:customStyle="1" w:styleId="UnterschriftZchn">
    <w:name w:val="Unterschrift Zchn"/>
    <w:basedOn w:val="Absatz-Standardschriftart"/>
    <w:link w:val="Unterschrift"/>
    <w:uiPriority w:val="99"/>
    <w:semiHidden/>
    <w:rsid w:val="00DF2AE8"/>
    <w:rPr>
      <w:rFonts w:ascii="Roboto" w:hAnsi="Roboto"/>
      <w:color w:val="404040" w:themeColor="text1" w:themeTint="BF"/>
      <w:sz w:val="20"/>
    </w:rPr>
  </w:style>
  <w:style w:type="paragraph" w:styleId="Zitat">
    <w:name w:val="Quote"/>
    <w:basedOn w:val="Standard"/>
    <w:next w:val="Standard"/>
    <w:link w:val="ZitatZchn"/>
    <w:uiPriority w:val="29"/>
    <w:qFormat/>
    <w:rsid w:val="00DF2AE8"/>
    <w:pPr>
      <w:spacing w:before="200"/>
      <w:ind w:left="864" w:right="864"/>
      <w:jc w:val="center"/>
    </w:pPr>
    <w:rPr>
      <w:i/>
      <w:iCs/>
    </w:rPr>
  </w:style>
  <w:style w:type="character" w:customStyle="1" w:styleId="ZitatZchn">
    <w:name w:val="Zitat Zchn"/>
    <w:basedOn w:val="Absatz-Standardschriftart"/>
    <w:link w:val="Zitat"/>
    <w:uiPriority w:val="29"/>
    <w:rsid w:val="00DF2AE8"/>
    <w:rPr>
      <w:rFonts w:ascii="Roboto" w:hAnsi="Roboto"/>
      <w:i/>
      <w:iCs/>
      <w:color w:val="404040" w:themeColor="text1" w:themeTint="BF"/>
      <w:sz w:val="20"/>
    </w:rPr>
  </w:style>
  <w:style w:type="character" w:customStyle="1" w:styleId="code-quote">
    <w:name w:val="code-quote"/>
    <w:basedOn w:val="Absatz-Standardschriftart"/>
    <w:rsid w:val="00CD7DDD"/>
  </w:style>
  <w:style w:type="character" w:customStyle="1" w:styleId="code-comment">
    <w:name w:val="code-comment"/>
    <w:basedOn w:val="Absatz-Standardschriftart"/>
    <w:rsid w:val="00CD7DDD"/>
  </w:style>
  <w:style w:type="character" w:styleId="BesuchterLink">
    <w:name w:val="FollowedHyperlink"/>
    <w:basedOn w:val="Absatz-Standardschriftart"/>
    <w:uiPriority w:val="99"/>
    <w:semiHidden/>
    <w:unhideWhenUsed/>
    <w:rsid w:val="00EB51C4"/>
    <w:rPr>
      <w:color w:val="7B7C7B"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926286">
      <w:bodyDiv w:val="1"/>
      <w:marLeft w:val="0"/>
      <w:marRight w:val="0"/>
      <w:marTop w:val="0"/>
      <w:marBottom w:val="0"/>
      <w:divBdr>
        <w:top w:val="none" w:sz="0" w:space="0" w:color="auto"/>
        <w:left w:val="none" w:sz="0" w:space="0" w:color="auto"/>
        <w:bottom w:val="none" w:sz="0" w:space="0" w:color="auto"/>
        <w:right w:val="none" w:sz="0" w:space="0" w:color="auto"/>
      </w:divBdr>
    </w:div>
    <w:div w:id="560676129">
      <w:bodyDiv w:val="1"/>
      <w:marLeft w:val="0"/>
      <w:marRight w:val="0"/>
      <w:marTop w:val="0"/>
      <w:marBottom w:val="0"/>
      <w:divBdr>
        <w:top w:val="none" w:sz="0" w:space="0" w:color="auto"/>
        <w:left w:val="none" w:sz="0" w:space="0" w:color="auto"/>
        <w:bottom w:val="none" w:sz="0" w:space="0" w:color="auto"/>
        <w:right w:val="none" w:sz="0" w:space="0" w:color="auto"/>
      </w:divBdr>
    </w:div>
    <w:div w:id="773867176">
      <w:bodyDiv w:val="1"/>
      <w:marLeft w:val="0"/>
      <w:marRight w:val="0"/>
      <w:marTop w:val="0"/>
      <w:marBottom w:val="0"/>
      <w:divBdr>
        <w:top w:val="none" w:sz="0" w:space="0" w:color="auto"/>
        <w:left w:val="none" w:sz="0" w:space="0" w:color="auto"/>
        <w:bottom w:val="none" w:sz="0" w:space="0" w:color="auto"/>
        <w:right w:val="none" w:sz="0" w:space="0" w:color="auto"/>
      </w:divBdr>
    </w:div>
    <w:div w:id="899095926">
      <w:bodyDiv w:val="1"/>
      <w:marLeft w:val="0"/>
      <w:marRight w:val="0"/>
      <w:marTop w:val="0"/>
      <w:marBottom w:val="0"/>
      <w:divBdr>
        <w:top w:val="none" w:sz="0" w:space="0" w:color="auto"/>
        <w:left w:val="none" w:sz="0" w:space="0" w:color="auto"/>
        <w:bottom w:val="none" w:sz="0" w:space="0" w:color="auto"/>
        <w:right w:val="none" w:sz="0" w:space="0" w:color="auto"/>
      </w:divBdr>
    </w:div>
    <w:div w:id="1447458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quanos.com" TargetMode="External"/><Relationship Id="rId18" Type="http://schemas.openxmlformats.org/officeDocument/2006/relationships/footer" Target="footer2.xml"/><Relationship Id="rId26"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image" Target="media/image5.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hyperlink" Target="https://openapi.tools" TargetMode="External"/><Relationship Id="rId29"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jwt.io/):" TargetMode="External"/><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yperlink" Target="https://www.unixtimestamp.com" TargetMode="External"/><Relationship Id="rId28"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hyperlink" Target="https://editor.swagger.io/" TargetMode="External"/><Relationship Id="rId31" Type="http://schemas.openxmlformats.org/officeDocument/2006/relationships/glossaryDocument" Target="glossary/document.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quanos.com" TargetMode="External"/><Relationship Id="rId22" Type="http://schemas.openxmlformats.org/officeDocument/2006/relationships/image" Target="media/image6.png"/><Relationship Id="rId27" Type="http://schemas.openxmlformats.org/officeDocument/2006/relationships/footer" Target="footer3.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4" Type="http://schemas.openxmlformats.org/officeDocument/2006/relationships/image" Target="media/image4.sv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E3602A4F20E4F89A068A6B3F4228B56"/>
        <w:category>
          <w:name w:val="Allgemein"/>
          <w:gallery w:val="placeholder"/>
        </w:category>
        <w:types>
          <w:type w:val="bbPlcHdr"/>
        </w:types>
        <w:behaviors>
          <w:behavior w:val="content"/>
        </w:behaviors>
        <w:guid w:val="{FF072894-1AA5-4B2B-A124-74E80EA47517}"/>
      </w:docPartPr>
      <w:docPartBody>
        <w:p w:rsidR="000740D2" w:rsidRDefault="000740D2">
          <w:pPr>
            <w:pStyle w:val="6E3602A4F20E4F89A068A6B3F4228B56"/>
          </w:pPr>
          <w:r w:rsidRPr="000A07FD">
            <w:rPr>
              <w:rStyle w:val="Platzhaltertext"/>
            </w:rPr>
            <w:t>[Titel]</w:t>
          </w:r>
        </w:p>
      </w:docPartBody>
    </w:docPart>
    <w:docPart>
      <w:docPartPr>
        <w:name w:val="BF834A14154E49559B2324C34DC073DF"/>
        <w:category>
          <w:name w:val="Allgemein"/>
          <w:gallery w:val="placeholder"/>
        </w:category>
        <w:types>
          <w:type w:val="bbPlcHdr"/>
        </w:types>
        <w:behaviors>
          <w:behavior w:val="content"/>
        </w:behaviors>
        <w:guid w:val="{C7D56DF8-FEB3-4CD3-A445-16D9F4F8B7CE}"/>
      </w:docPartPr>
      <w:docPartBody>
        <w:p w:rsidR="000740D2" w:rsidRDefault="000740D2">
          <w:pPr>
            <w:pStyle w:val="BF834A14154E49559B2324C34DC073DF"/>
          </w:pPr>
          <w:r w:rsidRPr="000A07FD">
            <w:rPr>
              <w:rStyle w:val="Platzhaltertext"/>
            </w:rPr>
            <w:t>[Betreff]</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ato">
    <w:altName w:val="Segoe UI"/>
    <w:charset w:val="00"/>
    <w:family w:val="swiss"/>
    <w:pitch w:val="variable"/>
    <w:sig w:usb0="E10002FF" w:usb1="5000ECFF" w:usb2="00000021" w:usb3="00000000" w:csb0="0000019F" w:csb1="00000000"/>
  </w:font>
  <w:font w:name="Roboto">
    <w:altName w:val="Roboto"/>
    <w:panose1 w:val="02000000000000000000"/>
    <w:charset w:val="00"/>
    <w:family w:val="auto"/>
    <w:pitch w:val="variable"/>
    <w:sig w:usb0="E00002FF" w:usb1="5000205B" w:usb2="00000020" w:usb3="00000000" w:csb0="0000019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mfortaa">
    <w:panose1 w:val="00000000000000000000"/>
    <w:charset w:val="00"/>
    <w:family w:val="auto"/>
    <w:pitch w:val="variable"/>
    <w:sig w:usb0="A00002FF" w:usb1="40000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comments="0" w:insDel="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40D2"/>
    <w:rsid w:val="000740D2"/>
    <w:rsid w:val="00126AC9"/>
    <w:rsid w:val="001617D3"/>
    <w:rsid w:val="00166638"/>
    <w:rsid w:val="002069ED"/>
    <w:rsid w:val="002260DF"/>
    <w:rsid w:val="00471DAC"/>
    <w:rsid w:val="005A3F92"/>
    <w:rsid w:val="00692F82"/>
    <w:rsid w:val="00693868"/>
    <w:rsid w:val="00782F90"/>
    <w:rsid w:val="008C76BC"/>
    <w:rsid w:val="008D21FC"/>
    <w:rsid w:val="009E048F"/>
    <w:rsid w:val="00A93681"/>
    <w:rsid w:val="00C0471C"/>
    <w:rsid w:val="00DF1011"/>
    <w:rsid w:val="00ED445E"/>
    <w:rsid w:val="00F32316"/>
  </w:rsids>
  <m:mathPr>
    <m:mathFont m:val="Cambria Math"/>
    <m:brkBin m:val="before"/>
    <m:brkBinSub m:val="--"/>
    <m:smallFrac m:val="0"/>
    <m:dispDef/>
    <m:lMargin m:val="0"/>
    <m:rMargin m:val="0"/>
    <m:defJc m:val="centerGroup"/>
    <m:wrapIndent m:val="1440"/>
    <m:intLim m:val="subSup"/>
    <m:naryLim m:val="undOvr"/>
  </m:mathPr>
  <w:themeFontLang w:val="de-DE"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F1011"/>
    <w:rPr>
      <w:color w:val="808080"/>
    </w:rPr>
  </w:style>
  <w:style w:type="paragraph" w:customStyle="1" w:styleId="6E3602A4F20E4F89A068A6B3F4228B56">
    <w:name w:val="6E3602A4F20E4F89A068A6B3F4228B56"/>
  </w:style>
  <w:style w:type="paragraph" w:customStyle="1" w:styleId="BF834A14154E49559B2324C34DC073DF">
    <w:name w:val="BF834A14154E49559B2324C34DC073D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QSS">
  <a:themeElements>
    <a:clrScheme name="Quanos">
      <a:dk1>
        <a:srgbClr val="000000"/>
      </a:dk1>
      <a:lt1>
        <a:srgbClr val="F3F5F8"/>
      </a:lt1>
      <a:dk2>
        <a:srgbClr val="00417D"/>
      </a:dk2>
      <a:lt2>
        <a:srgbClr val="FFFFFF"/>
      </a:lt2>
      <a:accent1>
        <a:srgbClr val="00417D"/>
      </a:accent1>
      <a:accent2>
        <a:srgbClr val="F54E43"/>
      </a:accent2>
      <a:accent3>
        <a:srgbClr val="828282"/>
      </a:accent3>
      <a:accent4>
        <a:srgbClr val="06B67F"/>
      </a:accent4>
      <a:accent5>
        <a:srgbClr val="828282"/>
      </a:accent5>
      <a:accent6>
        <a:srgbClr val="EFA434"/>
      </a:accent6>
      <a:hlink>
        <a:srgbClr val="519AE7"/>
      </a:hlink>
      <a:folHlink>
        <a:srgbClr val="7B7C7B"/>
      </a:folHlink>
    </a:clrScheme>
    <a:fontScheme name="Quanos Typografie">
      <a:majorFont>
        <a:latin typeface="Comfortaa"/>
        <a:ea typeface=""/>
        <a:cs typeface=""/>
      </a:majorFont>
      <a:minorFont>
        <a:latin typeface="Robo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spPr>
      <a:bodyPr wrap="square" lIns="0" tIns="0" rIns="0" bIns="0" rtlCol="0">
        <a:spAutoFit/>
      </a:bodyPr>
      <a:lstStyle>
        <a:defPPr>
          <a:defRPr sz="1600" dirty="0" smtClean="0">
            <a:solidFill>
              <a:schemeClr val="bg2">
                <a:lumMod val="20000"/>
                <a:lumOff val="80000"/>
              </a:schemeClr>
            </a:solidFill>
          </a:defRPr>
        </a:defPPr>
      </a:lstStyle>
    </a:txDef>
  </a:objectDefaults>
  <a:extraClrSchemeLst/>
  <a:extLst>
    <a:ext uri="{05A4C25C-085E-4340-85A3-A5531E510DB2}">
      <thm15:themeFamily xmlns:thm15="http://schemas.microsoft.com/office/thememl/2012/main" name="QSS" id="{4E231184-C604-4EBB-BE9A-73B3F37C389C}" vid="{2C3C9C8D-C64D-4F1B-BD7A-307EB1DDEF7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ustomer xmlns="ade9aabb-9a14-4ab8-9420-1ce3b806b9d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DB9072BE6734F458A2288BFCDA143B8" ma:contentTypeVersion="13" ma:contentTypeDescription="Create a new document." ma:contentTypeScope="" ma:versionID="543294c840156d964a34ab3a7f2e6703">
  <xsd:schema xmlns:xsd="http://www.w3.org/2001/XMLSchema" xmlns:xs="http://www.w3.org/2001/XMLSchema" xmlns:p="http://schemas.microsoft.com/office/2006/metadata/properties" xmlns:ns2="ade9aabb-9a14-4ab8-9420-1ce3b806b9d5" xmlns:ns3="c1417aff-0e8f-4497-8a85-a61bbe231be8" targetNamespace="http://schemas.microsoft.com/office/2006/metadata/properties" ma:root="true" ma:fieldsID="4aa4023da914eb7de986152e44cdb712" ns2:_="" ns3:_="">
    <xsd:import namespace="ade9aabb-9a14-4ab8-9420-1ce3b806b9d5"/>
    <xsd:import namespace="c1417aff-0e8f-4497-8a85-a61bbe231be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Custome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9aabb-9a14-4ab8-9420-1ce3b806b9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Customer" ma:index="19" nillable="true" ma:displayName="Customer" ma:format="Dropdown" ma:internalName="Customer">
      <xsd:simpleType>
        <xsd:restriction base="dms:Choice">
          <xsd:enumeration value="Review"/>
          <xsd:enumeration value="Commited"/>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1417aff-0e8f-4497-8a85-a61bbe231be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BA86F2-9CDF-423E-A766-82A97D49D483}">
  <ds:schemaRefs>
    <ds:schemaRef ds:uri="http://schemas.microsoft.com/office/2006/metadata/properties"/>
    <ds:schemaRef ds:uri="http://schemas.microsoft.com/office/infopath/2007/PartnerControls"/>
    <ds:schemaRef ds:uri="ade9aabb-9a14-4ab8-9420-1ce3b806b9d5"/>
  </ds:schemaRefs>
</ds:datastoreItem>
</file>

<file path=customXml/itemProps2.xml><?xml version="1.0" encoding="utf-8"?>
<ds:datastoreItem xmlns:ds="http://schemas.openxmlformats.org/officeDocument/2006/customXml" ds:itemID="{76DE4049-8539-4F02-A9F3-3DAE2658E599}">
  <ds:schemaRefs>
    <ds:schemaRef ds:uri="http://schemas.openxmlformats.org/officeDocument/2006/bibliography"/>
  </ds:schemaRefs>
</ds:datastoreItem>
</file>

<file path=customXml/itemProps3.xml><?xml version="1.0" encoding="utf-8"?>
<ds:datastoreItem xmlns:ds="http://schemas.openxmlformats.org/officeDocument/2006/customXml" ds:itemID="{3F76B55F-C35C-4E50-A59E-27185F5275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9aabb-9a14-4ab8-9420-1ce3b806b9d5"/>
    <ds:schemaRef ds:uri="c1417aff-0e8f-4497-8a85-a61bbe231b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B32ADF-820E-4E93-9D9D-4207EBEFD2C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2161</Words>
  <Characters>13620</Characters>
  <Application>Microsoft Office Word</Application>
  <DocSecurity>0</DocSecurity>
  <Lines>113</Lines>
  <Paragraphs>31</Paragraphs>
  <ScaleCrop>false</ScaleCrop>
  <HeadingPairs>
    <vt:vector size="2" baseType="variant">
      <vt:variant>
        <vt:lpstr>Titel</vt:lpstr>
      </vt:variant>
      <vt:variant>
        <vt:i4>1</vt:i4>
      </vt:variant>
    </vt:vector>
  </HeadingPairs>
  <TitlesOfParts>
    <vt:vector size="1" baseType="lpstr">
      <vt:lpstr>Quanos SIS.one Online catalog REST API</vt:lpstr>
    </vt:vector>
  </TitlesOfParts>
  <Company>Quanos Service Solutions GmbH</Company>
  <LinksUpToDate>false</LinksUpToDate>
  <CharactersWithSpaces>15750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Quanos SIS.one Online catalog REST API</dc:title>
  <dc:subject>REST web services basic documentation</dc:subject>
  <dc:creator>Philipp Michalzik</dc:creator>
  <cp:lastModifiedBy>Frank Zimmermann</cp:lastModifiedBy>
  <cp:revision>23</cp:revision>
  <cp:lastPrinted>2022-11-30T15:05:00Z</cp:lastPrinted>
  <dcterms:created xsi:type="dcterms:W3CDTF">2022-01-12T08:57:00Z</dcterms:created>
  <dcterms:modified xsi:type="dcterms:W3CDTF">2024-11-25T10:11:00Z</dcterms:modified>
  <cp:contentStatus>ersion 1.0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r8>1</vt:r8>
  </property>
  <property fmtid="{D5CDD505-2E9C-101B-9397-08002B2CF9AE}" pid="3" name="ContentTypeId">
    <vt:lpwstr>0x010100DDB9072BE6734F458A2288BFCDA143B8</vt:lpwstr>
  </property>
</Properties>
</file>